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9186" w14:textId="2BC05D1A" w:rsidR="00DE098C" w:rsidRDefault="008E00CE" w:rsidP="00DE098C">
      <w:pPr>
        <w:jc w:val="center"/>
        <w:rPr>
          <w:b/>
          <w:sz w:val="30"/>
          <w:szCs w:val="30"/>
        </w:rPr>
      </w:pPr>
      <w:bookmarkStart w:id="0" w:name="_Hlk143003085"/>
      <w:r>
        <w:rPr>
          <w:b/>
          <w:sz w:val="30"/>
          <w:szCs w:val="30"/>
        </w:rPr>
        <w:t>О</w:t>
      </w:r>
      <w:r w:rsidR="00DE098C">
        <w:rPr>
          <w:b/>
          <w:sz w:val="30"/>
          <w:szCs w:val="30"/>
        </w:rPr>
        <w:t>бъект</w:t>
      </w:r>
      <w:r>
        <w:rPr>
          <w:b/>
          <w:sz w:val="30"/>
          <w:szCs w:val="30"/>
        </w:rPr>
        <w:t>ы</w:t>
      </w:r>
      <w:r w:rsidR="00DE098C">
        <w:rPr>
          <w:b/>
          <w:sz w:val="30"/>
          <w:szCs w:val="30"/>
        </w:rPr>
        <w:t xml:space="preserve"> налогообложения НДС</w:t>
      </w:r>
    </w:p>
    <w:p w14:paraId="3CC1AF9A" w14:textId="77777777" w:rsidR="00DE098C" w:rsidRPr="00F419F4" w:rsidRDefault="00DE098C" w:rsidP="0038260A">
      <w:pPr>
        <w:rPr>
          <w:b/>
          <w:sz w:val="30"/>
          <w:szCs w:val="30"/>
        </w:rPr>
      </w:pPr>
    </w:p>
    <w:bookmarkEnd w:id="0"/>
    <w:p w14:paraId="6D7A6C67" w14:textId="208FB11F" w:rsidR="00DE098C" w:rsidRPr="00650376" w:rsidRDefault="00DE098C" w:rsidP="00DE098C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1. Согласно </w:t>
      </w:r>
      <w:r w:rsidRPr="00384DB0">
        <w:rPr>
          <w:rFonts w:eastAsia="Calibri"/>
          <w:sz w:val="30"/>
          <w:szCs w:val="30"/>
        </w:rPr>
        <w:t>подп</w:t>
      </w:r>
      <w:r>
        <w:rPr>
          <w:rFonts w:eastAsia="Calibri"/>
          <w:sz w:val="30"/>
          <w:szCs w:val="30"/>
        </w:rPr>
        <w:t>ункт</w:t>
      </w:r>
      <w:r w:rsidR="0038260A">
        <w:rPr>
          <w:rFonts w:eastAsia="Calibri"/>
          <w:sz w:val="30"/>
          <w:szCs w:val="30"/>
        </w:rPr>
        <w:t>у</w:t>
      </w:r>
      <w:r>
        <w:rPr>
          <w:rFonts w:eastAsia="Calibri"/>
          <w:sz w:val="30"/>
          <w:szCs w:val="30"/>
        </w:rPr>
        <w:t xml:space="preserve"> 2.8.2 пункта 2 статьи 115 Налогового кодекса Республики Беларусь (далее</w:t>
      </w:r>
      <w:r w:rsidR="0038260A">
        <w:rPr>
          <w:rFonts w:eastAsia="Calibri"/>
          <w:sz w:val="30"/>
          <w:szCs w:val="30"/>
        </w:rPr>
        <w:t> —</w:t>
      </w:r>
      <w:r>
        <w:rPr>
          <w:rFonts w:eastAsia="Calibri"/>
          <w:sz w:val="30"/>
          <w:szCs w:val="30"/>
        </w:rPr>
        <w:t xml:space="preserve"> НК)</w:t>
      </w:r>
      <w:r w:rsidRPr="00384DB0">
        <w:rPr>
          <w:rFonts w:eastAsia="Calibri"/>
          <w:sz w:val="30"/>
          <w:szCs w:val="30"/>
        </w:rPr>
        <w:t xml:space="preserve"> </w:t>
      </w:r>
      <w:r w:rsidRPr="004E1D1C">
        <w:rPr>
          <w:rFonts w:eastAsia="Calibri"/>
          <w:sz w:val="30"/>
          <w:szCs w:val="30"/>
        </w:rPr>
        <w:t xml:space="preserve">с 2025 года не признается объектом налогообложения </w:t>
      </w:r>
      <w:r>
        <w:rPr>
          <w:rFonts w:eastAsia="Calibri"/>
          <w:sz w:val="30"/>
          <w:szCs w:val="30"/>
        </w:rPr>
        <w:t>налогом на добавленную стоимость (далее</w:t>
      </w:r>
      <w:r w:rsidR="0038260A">
        <w:rPr>
          <w:rFonts w:eastAsia="Calibri"/>
          <w:sz w:val="30"/>
          <w:szCs w:val="30"/>
        </w:rPr>
        <w:t> —</w:t>
      </w:r>
      <w:r>
        <w:rPr>
          <w:rFonts w:eastAsia="Calibri"/>
          <w:sz w:val="30"/>
          <w:szCs w:val="30"/>
        </w:rPr>
        <w:t xml:space="preserve"> </w:t>
      </w:r>
      <w:r w:rsidRPr="004E1D1C">
        <w:rPr>
          <w:rFonts w:eastAsia="Calibri"/>
          <w:sz w:val="30"/>
          <w:szCs w:val="30"/>
        </w:rPr>
        <w:t>НДС</w:t>
      </w:r>
      <w:r>
        <w:rPr>
          <w:rFonts w:eastAsia="Calibri"/>
          <w:sz w:val="30"/>
          <w:szCs w:val="30"/>
        </w:rPr>
        <w:t>)</w:t>
      </w:r>
      <w:r w:rsidRPr="004E1D1C">
        <w:rPr>
          <w:rFonts w:eastAsia="Calibri"/>
          <w:sz w:val="30"/>
          <w:szCs w:val="30"/>
        </w:rPr>
        <w:t xml:space="preserve"> передача товаров (работ, услуг), приобретенных за счет отчислений, получаемых профсоюзной организацией от нанимателя в соответствии с коллективным договором, не только членам профсоюза, которые являются работниками, состоящими в трудовых отношениях с нанимателем, но </w:t>
      </w:r>
      <w:r w:rsidRPr="00650376">
        <w:rPr>
          <w:rFonts w:eastAsia="Calibri"/>
          <w:bCs/>
          <w:sz w:val="30"/>
          <w:szCs w:val="30"/>
        </w:rPr>
        <w:t>и членам семей таких работников, а также</w:t>
      </w:r>
      <w:r w:rsidRPr="00650376">
        <w:rPr>
          <w:rFonts w:eastAsia="Calibri"/>
          <w:sz w:val="30"/>
          <w:szCs w:val="30"/>
        </w:rPr>
        <w:t xml:space="preserve"> </w:t>
      </w:r>
      <w:r w:rsidRPr="00650376">
        <w:rPr>
          <w:rFonts w:eastAsia="Calibri"/>
          <w:bCs/>
          <w:sz w:val="30"/>
          <w:szCs w:val="30"/>
        </w:rPr>
        <w:t>пенсионерам, ветеранам, инвалидам, ранее состоявшим в трудовых отношениях с нанимателем</w:t>
      </w:r>
      <w:r w:rsidRPr="00650376">
        <w:rPr>
          <w:rFonts w:eastAsia="Calibri"/>
          <w:sz w:val="30"/>
          <w:szCs w:val="30"/>
        </w:rPr>
        <w:t xml:space="preserve"> и</w:t>
      </w:r>
      <w:r w:rsidRPr="00650376">
        <w:rPr>
          <w:rFonts w:eastAsia="Calibri"/>
          <w:bCs/>
          <w:sz w:val="30"/>
          <w:szCs w:val="30"/>
        </w:rPr>
        <w:t xml:space="preserve"> оставши</w:t>
      </w:r>
      <w:r w:rsidR="00444F6F">
        <w:rPr>
          <w:rFonts w:eastAsia="Calibri"/>
          <w:bCs/>
          <w:sz w:val="30"/>
          <w:szCs w:val="30"/>
        </w:rPr>
        <w:t>мс</w:t>
      </w:r>
      <w:r w:rsidRPr="00650376">
        <w:rPr>
          <w:rFonts w:eastAsia="Calibri"/>
          <w:bCs/>
          <w:sz w:val="30"/>
          <w:szCs w:val="30"/>
        </w:rPr>
        <w:t>я членами профсоюза</w:t>
      </w:r>
      <w:r w:rsidRPr="00650376">
        <w:rPr>
          <w:rFonts w:eastAsia="Calibri"/>
          <w:sz w:val="30"/>
          <w:szCs w:val="30"/>
        </w:rPr>
        <w:t>.</w:t>
      </w:r>
    </w:p>
    <w:p w14:paraId="0C9D93DF" w14:textId="4C8DE24C" w:rsidR="00DE098C" w:rsidRPr="004E1D1C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Вносимые изменения связаны с тем, что з</w:t>
      </w:r>
      <w:r w:rsidRPr="004E1D1C">
        <w:rPr>
          <w:sz w:val="30"/>
          <w:szCs w:val="30"/>
        </w:rPr>
        <w:t>аключаемые в организациях коллективные договоры содержат в том числе положения об организации санаторно-курортного лечения и отдыха членов семей работников (п</w:t>
      </w:r>
      <w:r w:rsidR="00444F6F">
        <w:rPr>
          <w:sz w:val="30"/>
          <w:szCs w:val="30"/>
        </w:rPr>
        <w:t>.</w:t>
      </w:r>
      <w:r w:rsidRPr="004E1D1C">
        <w:rPr>
          <w:sz w:val="30"/>
          <w:szCs w:val="30"/>
        </w:rPr>
        <w:t xml:space="preserve"> 10 ст</w:t>
      </w:r>
      <w:r w:rsidR="00444F6F">
        <w:rPr>
          <w:sz w:val="30"/>
          <w:szCs w:val="30"/>
        </w:rPr>
        <w:t>.</w:t>
      </w:r>
      <w:r w:rsidRPr="004E1D1C">
        <w:rPr>
          <w:sz w:val="30"/>
          <w:szCs w:val="30"/>
        </w:rPr>
        <w:t xml:space="preserve"> 364 Трудового кодекса</w:t>
      </w:r>
      <w:r w:rsidR="00444F6F">
        <w:rPr>
          <w:sz w:val="30"/>
          <w:szCs w:val="30"/>
        </w:rPr>
        <w:t xml:space="preserve"> Республики Беларусь</w:t>
      </w:r>
      <w:r w:rsidRPr="004E1D1C">
        <w:rPr>
          <w:sz w:val="30"/>
          <w:szCs w:val="30"/>
        </w:rPr>
        <w:t>), об улучшении условий жизни ветеранов, инвалидов и пенсионеров, ранее работавших у нанимателя (п</w:t>
      </w:r>
      <w:r w:rsidR="00444F6F">
        <w:rPr>
          <w:sz w:val="30"/>
          <w:szCs w:val="30"/>
        </w:rPr>
        <w:t>.</w:t>
      </w:r>
      <w:r w:rsidRPr="004E1D1C">
        <w:rPr>
          <w:sz w:val="30"/>
          <w:szCs w:val="30"/>
        </w:rPr>
        <w:t xml:space="preserve"> 12 ст</w:t>
      </w:r>
      <w:r w:rsidR="00444F6F">
        <w:rPr>
          <w:sz w:val="30"/>
          <w:szCs w:val="30"/>
        </w:rPr>
        <w:t>.</w:t>
      </w:r>
      <w:r w:rsidRPr="004E1D1C">
        <w:rPr>
          <w:sz w:val="30"/>
          <w:szCs w:val="30"/>
        </w:rPr>
        <w:t xml:space="preserve"> 364 Трудового кодекса</w:t>
      </w:r>
      <w:r w:rsidR="00444F6F">
        <w:rPr>
          <w:sz w:val="30"/>
          <w:szCs w:val="30"/>
        </w:rPr>
        <w:t xml:space="preserve"> Республики Беларусь</w:t>
      </w:r>
      <w:r w:rsidRPr="004E1D1C">
        <w:rPr>
          <w:sz w:val="30"/>
          <w:szCs w:val="30"/>
        </w:rPr>
        <w:t>).</w:t>
      </w:r>
    </w:p>
    <w:p w14:paraId="143E8D95" w14:textId="085124E3" w:rsidR="00DE098C" w:rsidRPr="00012560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С</w:t>
      </w:r>
      <w:r w:rsidRPr="00650376">
        <w:rPr>
          <w:sz w:val="30"/>
          <w:szCs w:val="30"/>
        </w:rPr>
        <w:t xml:space="preserve"> 2025 </w:t>
      </w:r>
      <w:r>
        <w:rPr>
          <w:sz w:val="30"/>
          <w:szCs w:val="30"/>
        </w:rPr>
        <w:t xml:space="preserve">года </w:t>
      </w:r>
      <w:r w:rsidRPr="00650376">
        <w:rPr>
          <w:bCs/>
          <w:sz w:val="30"/>
          <w:szCs w:val="30"/>
        </w:rPr>
        <w:t>уточняются нормы</w:t>
      </w:r>
      <w:r w:rsidRPr="00815241">
        <w:rPr>
          <w:sz w:val="30"/>
          <w:szCs w:val="30"/>
        </w:rPr>
        <w:t xml:space="preserve"> </w:t>
      </w:r>
      <w:r w:rsidRPr="00650376">
        <w:rPr>
          <w:sz w:val="30"/>
          <w:szCs w:val="30"/>
        </w:rPr>
        <w:t>подпункта 2.28 пункта</w:t>
      </w:r>
      <w:r w:rsidR="00444F6F">
        <w:rPr>
          <w:sz w:val="30"/>
          <w:szCs w:val="30"/>
        </w:rPr>
        <w:t xml:space="preserve"> </w:t>
      </w:r>
      <w:r w:rsidRPr="00650376">
        <w:rPr>
          <w:sz w:val="30"/>
          <w:szCs w:val="30"/>
        </w:rPr>
        <w:t>2 статьи</w:t>
      </w:r>
      <w:r w:rsidR="0038260A">
        <w:rPr>
          <w:sz w:val="30"/>
          <w:szCs w:val="30"/>
        </w:rPr>
        <w:t xml:space="preserve"> </w:t>
      </w:r>
      <w:r w:rsidRPr="00012560">
        <w:rPr>
          <w:sz w:val="30"/>
          <w:szCs w:val="30"/>
        </w:rPr>
        <w:t>115</w:t>
      </w:r>
      <w:r>
        <w:rPr>
          <w:sz w:val="30"/>
          <w:szCs w:val="30"/>
        </w:rPr>
        <w:t xml:space="preserve"> НК, в соответствии с которыми п</w:t>
      </w:r>
      <w:r w:rsidRPr="00012560">
        <w:rPr>
          <w:bCs/>
          <w:sz w:val="30"/>
          <w:szCs w:val="30"/>
        </w:rPr>
        <w:t xml:space="preserve">ри заключении договора </w:t>
      </w:r>
      <w:r w:rsidRPr="00012560">
        <w:rPr>
          <w:sz w:val="30"/>
          <w:szCs w:val="30"/>
        </w:rPr>
        <w:t xml:space="preserve">с перерабатывающей организацией на поставку драгоценных металлов в виде лома и отходов с обязательством перерабатывающей организации по их переработке и поставке в Госфонд извлеченных драгоценных металлов </w:t>
      </w:r>
      <w:r w:rsidRPr="00012560">
        <w:rPr>
          <w:bCs/>
          <w:sz w:val="30"/>
          <w:szCs w:val="30"/>
        </w:rPr>
        <w:t>не признается объектом налогообложения</w:t>
      </w:r>
      <w:r w:rsidRPr="00012560">
        <w:rPr>
          <w:sz w:val="30"/>
          <w:szCs w:val="30"/>
        </w:rPr>
        <w:t xml:space="preserve"> </w:t>
      </w:r>
      <w:r w:rsidRPr="00012560">
        <w:rPr>
          <w:bCs/>
          <w:sz w:val="30"/>
          <w:szCs w:val="30"/>
        </w:rPr>
        <w:t>реализация драгоценных металлов, полученных в результате конверсии извлеченных драгоценных металлов и сопутствующих компонентов.</w:t>
      </w:r>
    </w:p>
    <w:p w14:paraId="3ECA501D" w14:textId="357C3E1F" w:rsidR="00DE098C" w:rsidRPr="00650376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П</w:t>
      </w:r>
      <w:r>
        <w:rPr>
          <w:rFonts w:eastAsia="Calibri"/>
          <w:sz w:val="30"/>
          <w:szCs w:val="30"/>
        </w:rPr>
        <w:t>ункт 2 статьи 115 НК дополнен подпунктом 2.33, согласно которому о</w:t>
      </w:r>
      <w:r w:rsidRPr="00650376">
        <w:rPr>
          <w:sz w:val="30"/>
          <w:szCs w:val="30"/>
        </w:rPr>
        <w:t xml:space="preserve">тчисления на покрытие расходов организации, осуществляющей управление имущественными правами авторов или иных правообладателей на коллективной основе, по коллективному управлению имуществом не </w:t>
      </w:r>
      <w:r>
        <w:rPr>
          <w:sz w:val="30"/>
          <w:szCs w:val="30"/>
        </w:rPr>
        <w:t xml:space="preserve">признаются объектом налогообложения НДС </w:t>
      </w:r>
      <w:r w:rsidRPr="00650376">
        <w:rPr>
          <w:sz w:val="30"/>
          <w:szCs w:val="30"/>
        </w:rPr>
        <w:t xml:space="preserve">при условии целевого использования денежных средств на цели, определенные Законом Республики Беларусь </w:t>
      </w:r>
      <w:r w:rsidR="00444F6F">
        <w:rPr>
          <w:sz w:val="30"/>
          <w:szCs w:val="30"/>
        </w:rPr>
        <w:t>от 17 мая 2011</w:t>
      </w:r>
      <w:r w:rsidR="00815241">
        <w:rPr>
          <w:rFonts w:eastAsia="Calibri"/>
          <w:sz w:val="30"/>
          <w:szCs w:val="30"/>
        </w:rPr>
        <w:t> </w:t>
      </w:r>
      <w:r w:rsidR="00444F6F">
        <w:rPr>
          <w:sz w:val="30"/>
          <w:szCs w:val="30"/>
        </w:rPr>
        <w:t>г. №</w:t>
      </w:r>
      <w:r w:rsidR="00815241">
        <w:rPr>
          <w:rFonts w:eastAsia="Calibri"/>
          <w:sz w:val="30"/>
          <w:szCs w:val="30"/>
        </w:rPr>
        <w:t> </w:t>
      </w:r>
      <w:r w:rsidR="00444F6F">
        <w:rPr>
          <w:sz w:val="30"/>
          <w:szCs w:val="30"/>
        </w:rPr>
        <w:t xml:space="preserve">262-З </w:t>
      </w:r>
      <w:r w:rsidRPr="00650376">
        <w:rPr>
          <w:sz w:val="30"/>
          <w:szCs w:val="30"/>
        </w:rPr>
        <w:t>«Об авторском праве и смежных правах».</w:t>
      </w:r>
    </w:p>
    <w:p w14:paraId="72705135" w14:textId="7FB0351E" w:rsidR="00DE098C" w:rsidRPr="00650376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650376">
        <w:rPr>
          <w:sz w:val="30"/>
          <w:szCs w:val="30"/>
        </w:rPr>
        <w:t>В связи с тем что с 1 января 2025</w:t>
      </w:r>
      <w:r w:rsidR="00815241">
        <w:rPr>
          <w:rFonts w:eastAsia="Calibri"/>
          <w:sz w:val="30"/>
          <w:szCs w:val="30"/>
        </w:rPr>
        <w:t> </w:t>
      </w:r>
      <w:r w:rsidRPr="00650376">
        <w:rPr>
          <w:sz w:val="30"/>
          <w:szCs w:val="30"/>
        </w:rPr>
        <w:t>г</w:t>
      </w:r>
      <w:r w:rsidR="00444F6F">
        <w:rPr>
          <w:sz w:val="30"/>
          <w:szCs w:val="30"/>
        </w:rPr>
        <w:t>.</w:t>
      </w:r>
      <w:r w:rsidRPr="00650376">
        <w:rPr>
          <w:sz w:val="30"/>
          <w:szCs w:val="30"/>
        </w:rPr>
        <w:t xml:space="preserve"> прекращается действие налоговых преференций, установленных </w:t>
      </w:r>
      <w:r w:rsidRPr="00650376">
        <w:rPr>
          <w:bCs/>
          <w:sz w:val="30"/>
          <w:szCs w:val="30"/>
        </w:rPr>
        <w:t>Указом Президента Республики Беларусь от 28</w:t>
      </w:r>
      <w:r w:rsidR="00444F6F">
        <w:rPr>
          <w:bCs/>
          <w:sz w:val="30"/>
          <w:szCs w:val="30"/>
        </w:rPr>
        <w:t xml:space="preserve"> марта </w:t>
      </w:r>
      <w:r w:rsidRPr="00650376">
        <w:rPr>
          <w:bCs/>
          <w:sz w:val="30"/>
          <w:szCs w:val="30"/>
        </w:rPr>
        <w:t>2023</w:t>
      </w:r>
      <w:r w:rsidR="00815241">
        <w:rPr>
          <w:rFonts w:eastAsia="Calibri"/>
          <w:sz w:val="30"/>
          <w:szCs w:val="30"/>
        </w:rPr>
        <w:t> </w:t>
      </w:r>
      <w:r w:rsidR="00444F6F">
        <w:rPr>
          <w:bCs/>
          <w:sz w:val="30"/>
          <w:szCs w:val="30"/>
        </w:rPr>
        <w:t>г.</w:t>
      </w:r>
      <w:r w:rsidRPr="00650376">
        <w:rPr>
          <w:bCs/>
          <w:sz w:val="30"/>
          <w:szCs w:val="30"/>
        </w:rPr>
        <w:t xml:space="preserve"> </w:t>
      </w:r>
      <w:r w:rsidR="0038260A">
        <w:rPr>
          <w:bCs/>
          <w:sz w:val="30"/>
          <w:szCs w:val="30"/>
        </w:rPr>
        <w:t>№ </w:t>
      </w:r>
      <w:r w:rsidRPr="00650376">
        <w:rPr>
          <w:bCs/>
          <w:sz w:val="30"/>
          <w:szCs w:val="30"/>
        </w:rPr>
        <w:t xml:space="preserve">80 </w:t>
      </w:r>
      <w:r w:rsidRPr="00650376">
        <w:rPr>
          <w:sz w:val="30"/>
          <w:szCs w:val="30"/>
        </w:rPr>
        <w:t>«Об отдельных вопросах налогообложения», в НК</w:t>
      </w:r>
      <w:r w:rsidR="00506234">
        <w:rPr>
          <w:sz w:val="30"/>
          <w:szCs w:val="30"/>
        </w:rPr>
        <w:t>-</w:t>
      </w:r>
      <w:r w:rsidRPr="00650376">
        <w:rPr>
          <w:sz w:val="30"/>
          <w:szCs w:val="30"/>
        </w:rPr>
        <w:t>2025 включены следующие положения, регулирующие вопросы налогообложения НДС в сфере токенов.</w:t>
      </w:r>
    </w:p>
    <w:p w14:paraId="59E854F0" w14:textId="42CD015E" w:rsidR="00DE098C" w:rsidRPr="00AA458B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д</w:t>
      </w:r>
      <w:r w:rsidRPr="00AA458B">
        <w:rPr>
          <w:sz w:val="30"/>
          <w:szCs w:val="30"/>
        </w:rPr>
        <w:t>ля субъектов, являющихся в том числе резидентами ПВТ:</w:t>
      </w:r>
    </w:p>
    <w:p w14:paraId="410F709A" w14:textId="77777777" w:rsidR="00DE098C" w:rsidRPr="00AA458B" w:rsidRDefault="00DE098C" w:rsidP="00DE098C">
      <w:pPr>
        <w:ind w:firstLine="709"/>
        <w:jc w:val="both"/>
        <w:rPr>
          <w:sz w:val="30"/>
          <w:szCs w:val="30"/>
        </w:rPr>
      </w:pPr>
      <w:r w:rsidRPr="00AA458B">
        <w:rPr>
          <w:sz w:val="30"/>
          <w:szCs w:val="30"/>
        </w:rPr>
        <w:t>операции по отчуждению ими токенов, как и ранее, не признаются объектом налогообложения НДС;</w:t>
      </w:r>
    </w:p>
    <w:p w14:paraId="085F8FA0" w14:textId="25F2CE7D" w:rsidR="00DE098C" w:rsidRPr="00AA458B" w:rsidRDefault="00DE098C" w:rsidP="00DE098C">
      <w:pPr>
        <w:ind w:firstLine="709"/>
        <w:jc w:val="both"/>
        <w:rPr>
          <w:sz w:val="30"/>
          <w:szCs w:val="30"/>
        </w:rPr>
      </w:pPr>
      <w:r w:rsidRPr="00AA458B">
        <w:rPr>
          <w:sz w:val="30"/>
          <w:szCs w:val="30"/>
        </w:rPr>
        <w:lastRenderedPageBreak/>
        <w:t>одновременно установлен запрет на вычет сумм «входного» НДС по всем расходам, понесенным в связи с майнингом, созданием, приобретением, размещением и отчуждением токенов;</w:t>
      </w:r>
    </w:p>
    <w:p w14:paraId="5515B222" w14:textId="77777777" w:rsidR="00DE098C" w:rsidRPr="00AA458B" w:rsidRDefault="00DE098C" w:rsidP="00DE098C">
      <w:pPr>
        <w:ind w:firstLine="709"/>
        <w:jc w:val="both"/>
        <w:rPr>
          <w:sz w:val="30"/>
          <w:szCs w:val="30"/>
        </w:rPr>
      </w:pPr>
      <w:r w:rsidRPr="00AA458B">
        <w:rPr>
          <w:sz w:val="30"/>
          <w:szCs w:val="30"/>
        </w:rPr>
        <w:t>не возникает обязанности по исчислению НДС в случае приобретения токенов у нерезидента Республики Беларусь.</w:t>
      </w:r>
    </w:p>
    <w:p w14:paraId="3C5FA75B" w14:textId="77777777" w:rsidR="00DE098C" w:rsidRDefault="00DE098C" w:rsidP="0038260A">
      <w:pPr>
        <w:jc w:val="both"/>
        <w:rPr>
          <w:sz w:val="30"/>
          <w:szCs w:val="30"/>
        </w:rPr>
      </w:pPr>
    </w:p>
    <w:p w14:paraId="3CA42234" w14:textId="77777777" w:rsidR="00DE098C" w:rsidRDefault="00DE098C" w:rsidP="0038260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Место реализации товаров, работ, </w:t>
      </w:r>
    </w:p>
    <w:p w14:paraId="7FC0FE0D" w14:textId="77777777" w:rsidR="00DE098C" w:rsidRDefault="00DE098C" w:rsidP="0038260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услуг, имущественных прав</w:t>
      </w:r>
    </w:p>
    <w:p w14:paraId="29DF3EC5" w14:textId="77777777" w:rsidR="00DE098C" w:rsidRDefault="00DE098C" w:rsidP="0038260A">
      <w:pPr>
        <w:rPr>
          <w:b/>
          <w:sz w:val="30"/>
          <w:szCs w:val="30"/>
        </w:rPr>
      </w:pPr>
    </w:p>
    <w:p w14:paraId="7477E3C1" w14:textId="6378DE2A" w:rsidR="00DE098C" w:rsidRPr="00C34D16" w:rsidRDefault="001756D5" w:rsidP="00DE098C">
      <w:pPr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5</w:t>
      </w:r>
      <w:r w:rsidR="00DE098C">
        <w:rPr>
          <w:iCs/>
          <w:sz w:val="30"/>
          <w:szCs w:val="30"/>
        </w:rPr>
        <w:t>. Пункт 2 статьи 116 НК в части сделок, совершаемых с 27</w:t>
      </w:r>
      <w:r w:rsidR="008202C2">
        <w:rPr>
          <w:iCs/>
          <w:sz w:val="30"/>
          <w:szCs w:val="30"/>
        </w:rPr>
        <w:t xml:space="preserve"> января </w:t>
      </w:r>
      <w:r w:rsidR="00DE098C">
        <w:rPr>
          <w:iCs/>
          <w:sz w:val="30"/>
          <w:szCs w:val="30"/>
        </w:rPr>
        <w:t>2025</w:t>
      </w:r>
      <w:r w:rsidR="00815241">
        <w:rPr>
          <w:rFonts w:eastAsia="Calibri"/>
          <w:sz w:val="30"/>
          <w:szCs w:val="30"/>
        </w:rPr>
        <w:t> </w:t>
      </w:r>
      <w:r w:rsidR="008202C2">
        <w:rPr>
          <w:iCs/>
          <w:sz w:val="30"/>
          <w:szCs w:val="30"/>
        </w:rPr>
        <w:t xml:space="preserve">г. </w:t>
      </w:r>
      <w:r w:rsidR="00DE098C">
        <w:rPr>
          <w:iCs/>
          <w:sz w:val="30"/>
          <w:szCs w:val="30"/>
        </w:rPr>
        <w:t xml:space="preserve">в отношении иностранных товаров, </w:t>
      </w:r>
      <w:r w:rsidR="00DE098C" w:rsidRPr="00AA458B">
        <w:rPr>
          <w:iCs/>
          <w:sz w:val="30"/>
          <w:szCs w:val="30"/>
        </w:rPr>
        <w:t>размещенных на временное хранение на складе временного хранения, без их помещения под таможенные процедуры, т.е. без открытия таможенной процедуры «таможенный склад»</w:t>
      </w:r>
      <w:r w:rsidR="00DE098C">
        <w:rPr>
          <w:iCs/>
          <w:sz w:val="30"/>
          <w:szCs w:val="30"/>
        </w:rPr>
        <w:t xml:space="preserve">, дополнен нормой, согласно которой территория Республики Беларусь не признается местом реализации, </w:t>
      </w:r>
      <w:r w:rsidR="00DE098C" w:rsidRPr="00C34D16">
        <w:rPr>
          <w:rFonts w:eastAsia="Calibri"/>
          <w:sz w:val="30"/>
          <w:szCs w:val="30"/>
          <w:lang w:eastAsia="en-US"/>
        </w:rPr>
        <w:t>если до истечения срока временного хранения товары помещаются плательщиком Республики Беларусь</w:t>
      </w:r>
      <w:r w:rsidR="00DE098C">
        <w:rPr>
          <w:rFonts w:eastAsia="Calibri"/>
          <w:sz w:val="30"/>
          <w:szCs w:val="30"/>
          <w:lang w:eastAsia="en-US"/>
        </w:rPr>
        <w:t>, реализующим такие товары,</w:t>
      </w:r>
      <w:r w:rsidR="00DE098C" w:rsidRPr="00C34D16">
        <w:rPr>
          <w:rFonts w:eastAsia="Calibri"/>
          <w:sz w:val="30"/>
          <w:szCs w:val="30"/>
          <w:lang w:eastAsia="en-US"/>
        </w:rPr>
        <w:t xml:space="preserve"> под таможенную процедуру таможенного транзита и перевозка (транспортировка) в соответствии с таможенной процедурой таможенного транзита начата с территории Республики Беларусь и завершена в другом государстве</w:t>
      </w:r>
      <w:r w:rsidR="0038260A">
        <w:rPr>
          <w:rFonts w:eastAsia="Calibri"/>
          <w:sz w:val="30"/>
          <w:szCs w:val="30"/>
          <w:lang w:eastAsia="en-US"/>
        </w:rPr>
        <w:t> —</w:t>
      </w:r>
      <w:r w:rsidR="00DE098C" w:rsidRPr="00C34D16">
        <w:rPr>
          <w:rFonts w:eastAsia="Calibri"/>
          <w:sz w:val="30"/>
          <w:szCs w:val="30"/>
          <w:lang w:eastAsia="en-US"/>
        </w:rPr>
        <w:t xml:space="preserve"> члене Е</w:t>
      </w:r>
      <w:r w:rsidR="00DE098C">
        <w:rPr>
          <w:rFonts w:eastAsia="Calibri"/>
          <w:sz w:val="30"/>
          <w:szCs w:val="30"/>
          <w:lang w:eastAsia="en-US"/>
        </w:rPr>
        <w:t>АЭС.</w:t>
      </w:r>
    </w:p>
    <w:p w14:paraId="36695B4D" w14:textId="60188398" w:rsidR="00DE098C" w:rsidRDefault="008202C2" w:rsidP="00DE098C">
      <w:pPr>
        <w:widowControl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6</w:t>
      </w:r>
      <w:r w:rsidR="00DE098C">
        <w:rPr>
          <w:rFonts w:eastAsia="Calibri"/>
          <w:sz w:val="30"/>
          <w:szCs w:val="30"/>
        </w:rPr>
        <w:t xml:space="preserve">. Корректировка отдельных норм статьи 117 НК вызвана </w:t>
      </w:r>
      <w:r w:rsidR="00DE098C" w:rsidRPr="008B6F4A">
        <w:rPr>
          <w:rFonts w:eastAsia="Calibri"/>
          <w:sz w:val="30"/>
          <w:szCs w:val="30"/>
        </w:rPr>
        <w:t>необходимость</w:t>
      </w:r>
      <w:r w:rsidR="00DE098C">
        <w:rPr>
          <w:rFonts w:eastAsia="Calibri"/>
          <w:sz w:val="30"/>
          <w:szCs w:val="30"/>
        </w:rPr>
        <w:t>ю</w:t>
      </w:r>
      <w:r w:rsidR="00DE098C" w:rsidRPr="008B6F4A">
        <w:rPr>
          <w:rFonts w:eastAsia="Calibri"/>
          <w:sz w:val="30"/>
          <w:szCs w:val="30"/>
        </w:rPr>
        <w:t xml:space="preserve"> совершенствования положений, регламентирующих взимание НДС при электронной торговле, с учетом возникающих на практике вопросов</w:t>
      </w:r>
      <w:r w:rsidR="00DE098C">
        <w:rPr>
          <w:rFonts w:eastAsia="Calibri"/>
          <w:sz w:val="30"/>
          <w:szCs w:val="30"/>
        </w:rPr>
        <w:t>.</w:t>
      </w:r>
    </w:p>
    <w:p w14:paraId="02E059F1" w14:textId="75BF014D" w:rsidR="00DE098C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AA458B">
        <w:rPr>
          <w:sz w:val="30"/>
          <w:szCs w:val="30"/>
        </w:rPr>
        <w:t xml:space="preserve"> услугам, место реализации которых определяется по местонахождению недвижимого имущества, не относятся посреднические услуги при предоставлении мест для временного проживания не только в гостиницах, санаториях, домах отдыха, кемпингах, но и в профилакториях, оздоровительных центрах, базах отдыха, пансионатах, если посредник действует от имени и в интересах другого лица</w:t>
      </w:r>
      <w:r>
        <w:rPr>
          <w:sz w:val="30"/>
          <w:szCs w:val="30"/>
        </w:rPr>
        <w:t xml:space="preserve"> (подп</w:t>
      </w:r>
      <w:r w:rsidR="008202C2">
        <w:rPr>
          <w:sz w:val="30"/>
          <w:szCs w:val="30"/>
        </w:rPr>
        <w:t>.</w:t>
      </w:r>
      <w:r>
        <w:rPr>
          <w:sz w:val="30"/>
          <w:szCs w:val="30"/>
        </w:rPr>
        <w:t xml:space="preserve"> 1.1 п</w:t>
      </w:r>
      <w:r w:rsidR="008202C2">
        <w:rPr>
          <w:sz w:val="30"/>
          <w:szCs w:val="30"/>
        </w:rPr>
        <w:t>.</w:t>
      </w:r>
      <w:r>
        <w:rPr>
          <w:sz w:val="30"/>
          <w:szCs w:val="30"/>
        </w:rPr>
        <w:t xml:space="preserve"> 1 ст</w:t>
      </w:r>
      <w:r w:rsidR="008202C2">
        <w:rPr>
          <w:sz w:val="30"/>
          <w:szCs w:val="30"/>
        </w:rPr>
        <w:t>.</w:t>
      </w:r>
      <w:r>
        <w:rPr>
          <w:sz w:val="30"/>
          <w:szCs w:val="30"/>
        </w:rPr>
        <w:t xml:space="preserve"> 117 НК).</w:t>
      </w:r>
    </w:p>
    <w:p w14:paraId="73E7122B" w14:textId="77777777" w:rsidR="00DE098C" w:rsidRPr="00AA458B" w:rsidRDefault="00DE098C" w:rsidP="00DE098C">
      <w:pPr>
        <w:ind w:firstLine="709"/>
        <w:jc w:val="both"/>
        <w:rPr>
          <w:sz w:val="30"/>
          <w:szCs w:val="30"/>
        </w:rPr>
      </w:pPr>
      <w:r w:rsidRPr="00AA458B">
        <w:rPr>
          <w:sz w:val="30"/>
          <w:szCs w:val="30"/>
        </w:rPr>
        <w:t>К услугам, место реализации которых определяется по месту их фактического оказания, относятся услуги в сфере:</w:t>
      </w:r>
    </w:p>
    <w:p w14:paraId="02B0EE7E" w14:textId="77B7EF80" w:rsidR="00DE098C" w:rsidRPr="00AA458B" w:rsidRDefault="00DE098C" w:rsidP="00DE098C">
      <w:pPr>
        <w:ind w:left="360" w:firstLine="34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AA458B">
        <w:rPr>
          <w:sz w:val="30"/>
          <w:szCs w:val="30"/>
        </w:rPr>
        <w:t>развлечений.</w:t>
      </w:r>
    </w:p>
    <w:p w14:paraId="58BA0D59" w14:textId="77777777" w:rsidR="00DE098C" w:rsidRPr="00AA458B" w:rsidRDefault="00DE098C" w:rsidP="00DE098C">
      <w:pPr>
        <w:ind w:firstLine="709"/>
        <w:jc w:val="both"/>
        <w:rPr>
          <w:sz w:val="30"/>
          <w:szCs w:val="30"/>
        </w:rPr>
      </w:pPr>
      <w:r w:rsidRPr="00AA458B">
        <w:rPr>
          <w:sz w:val="30"/>
          <w:szCs w:val="30"/>
        </w:rPr>
        <w:t>При этом введено исключение: к услугам в сфере отдыха (развлечений), место реализации которых определяется по месту их фактического оказания, не относятся услуги в сфере отдыха (развлечений), получение которых осуществляется в дистанционной форме, путем приобретения доступа к виртуальным мероприятиям, которые транслируются через интернет. Место реализации таких услуг определяется по местонахождению покупателя;</w:t>
      </w:r>
    </w:p>
    <w:p w14:paraId="749EE44D" w14:textId="5A01A988" w:rsidR="00DE098C" w:rsidRDefault="00DE098C" w:rsidP="00DE098C">
      <w:pPr>
        <w:ind w:firstLine="709"/>
        <w:jc w:val="both"/>
        <w:rPr>
          <w:sz w:val="30"/>
          <w:szCs w:val="30"/>
        </w:rPr>
      </w:pPr>
      <w:r w:rsidRPr="00AA458B">
        <w:rPr>
          <w:sz w:val="30"/>
          <w:szCs w:val="30"/>
        </w:rPr>
        <w:lastRenderedPageBreak/>
        <w:t xml:space="preserve">- организации </w:t>
      </w:r>
      <w:r w:rsidR="0038260A">
        <w:rPr>
          <w:sz w:val="30"/>
          <w:szCs w:val="30"/>
        </w:rPr>
        <w:t>и (или)</w:t>
      </w:r>
      <w:r w:rsidRPr="00AA458B">
        <w:rPr>
          <w:sz w:val="30"/>
          <w:szCs w:val="30"/>
        </w:rPr>
        <w:t xml:space="preserve"> проведения выставочно-ярмарочных мероприятий на территории Республики Беларусь</w:t>
      </w:r>
      <w:r>
        <w:rPr>
          <w:sz w:val="30"/>
          <w:szCs w:val="30"/>
        </w:rPr>
        <w:t xml:space="preserve"> (подп</w:t>
      </w:r>
      <w:r w:rsidR="008202C2">
        <w:rPr>
          <w:sz w:val="30"/>
          <w:szCs w:val="30"/>
        </w:rPr>
        <w:t>.</w:t>
      </w:r>
      <w:r>
        <w:rPr>
          <w:sz w:val="30"/>
          <w:szCs w:val="30"/>
        </w:rPr>
        <w:t xml:space="preserve"> 1.3 п</w:t>
      </w:r>
      <w:r w:rsidR="008202C2">
        <w:rPr>
          <w:sz w:val="30"/>
          <w:szCs w:val="30"/>
        </w:rPr>
        <w:t>.</w:t>
      </w:r>
      <w:r>
        <w:rPr>
          <w:sz w:val="30"/>
          <w:szCs w:val="30"/>
        </w:rPr>
        <w:t xml:space="preserve"> 1 ст</w:t>
      </w:r>
      <w:r w:rsidR="008202C2">
        <w:rPr>
          <w:sz w:val="30"/>
          <w:szCs w:val="30"/>
        </w:rPr>
        <w:t>.</w:t>
      </w:r>
      <w:r>
        <w:rPr>
          <w:sz w:val="30"/>
          <w:szCs w:val="30"/>
        </w:rPr>
        <w:t xml:space="preserve"> 117 НК).</w:t>
      </w:r>
    </w:p>
    <w:p w14:paraId="0EA94E12" w14:textId="77777777" w:rsidR="00DE098C" w:rsidRPr="00AA458B" w:rsidRDefault="00DE098C" w:rsidP="00DE098C">
      <w:pPr>
        <w:ind w:firstLine="709"/>
        <w:jc w:val="both"/>
        <w:rPr>
          <w:sz w:val="30"/>
          <w:szCs w:val="30"/>
        </w:rPr>
      </w:pPr>
      <w:r w:rsidRPr="00AA458B">
        <w:rPr>
          <w:sz w:val="30"/>
          <w:szCs w:val="30"/>
        </w:rPr>
        <w:t xml:space="preserve">В перечень работ, услуг, имущественных прав, место реализации которых определяется </w:t>
      </w:r>
      <w:r w:rsidRPr="0038799D">
        <w:rPr>
          <w:bCs/>
          <w:sz w:val="30"/>
          <w:szCs w:val="30"/>
        </w:rPr>
        <w:t>по местонахождению покупателя</w:t>
      </w:r>
      <w:r w:rsidRPr="00AA458B">
        <w:rPr>
          <w:sz w:val="30"/>
          <w:szCs w:val="30"/>
        </w:rPr>
        <w:t>, добавлены следующие услуги:</w:t>
      </w:r>
    </w:p>
    <w:p w14:paraId="1024B1D4" w14:textId="77777777" w:rsidR="00DE098C" w:rsidRPr="00AA458B" w:rsidRDefault="00DE098C" w:rsidP="00DE098C">
      <w:pPr>
        <w:ind w:firstLine="709"/>
        <w:jc w:val="both"/>
        <w:rPr>
          <w:sz w:val="30"/>
          <w:szCs w:val="30"/>
        </w:rPr>
      </w:pPr>
      <w:r w:rsidRPr="00AA458B">
        <w:rPr>
          <w:sz w:val="30"/>
          <w:szCs w:val="30"/>
        </w:rPr>
        <w:t>услуги в сфере отдыха (развлечений), получение которых осуществляется в дистанционной форме путем приобретения доступа к виртуальным мероприятиям, которые транслируются через интернет;</w:t>
      </w:r>
    </w:p>
    <w:p w14:paraId="6AC6C8B6" w14:textId="77777777" w:rsidR="00DE098C" w:rsidRPr="00AA458B" w:rsidRDefault="00DE098C" w:rsidP="00DE098C">
      <w:pPr>
        <w:ind w:firstLine="709"/>
        <w:jc w:val="both"/>
        <w:rPr>
          <w:sz w:val="30"/>
          <w:szCs w:val="30"/>
        </w:rPr>
      </w:pPr>
      <w:r w:rsidRPr="00AA458B">
        <w:rPr>
          <w:sz w:val="30"/>
          <w:szCs w:val="30"/>
        </w:rPr>
        <w:t>услуги по предоставлению информации из баз данных об агрегированных данных о покупателях, покупках, сформированных лицами, оказывающими услуги в электронной форме;</w:t>
      </w:r>
    </w:p>
    <w:p w14:paraId="670EDEE2" w14:textId="13ED0F6F" w:rsidR="00DE098C" w:rsidRPr="00623236" w:rsidRDefault="00DE098C" w:rsidP="00DE098C">
      <w:pPr>
        <w:ind w:firstLine="709"/>
        <w:jc w:val="both"/>
        <w:rPr>
          <w:sz w:val="30"/>
          <w:szCs w:val="30"/>
        </w:rPr>
      </w:pPr>
      <w:r w:rsidRPr="00AA458B">
        <w:rPr>
          <w:sz w:val="30"/>
          <w:szCs w:val="30"/>
        </w:rPr>
        <w:t>услуги (за исключением услуг в электронной форме), направленных на увеличение (стимулирование) продаж через электронную торговую площадку, включая услуги по привлечению третьих лиц для исполнения обязательств, связанных с такой реализацией</w:t>
      </w:r>
      <w:r>
        <w:rPr>
          <w:sz w:val="30"/>
          <w:szCs w:val="30"/>
        </w:rPr>
        <w:t xml:space="preserve"> (подп</w:t>
      </w:r>
      <w:r w:rsidR="008202C2">
        <w:rPr>
          <w:sz w:val="30"/>
          <w:szCs w:val="30"/>
        </w:rPr>
        <w:t>.</w:t>
      </w:r>
      <w:r>
        <w:rPr>
          <w:sz w:val="30"/>
          <w:szCs w:val="30"/>
        </w:rPr>
        <w:t xml:space="preserve"> 1.4 п</w:t>
      </w:r>
      <w:r w:rsidR="008202C2">
        <w:rPr>
          <w:sz w:val="30"/>
          <w:szCs w:val="30"/>
        </w:rPr>
        <w:t>.</w:t>
      </w:r>
      <w:r>
        <w:rPr>
          <w:sz w:val="30"/>
          <w:szCs w:val="30"/>
        </w:rPr>
        <w:t xml:space="preserve"> 1 ст</w:t>
      </w:r>
      <w:r w:rsidR="008202C2">
        <w:rPr>
          <w:sz w:val="30"/>
          <w:szCs w:val="30"/>
        </w:rPr>
        <w:t>.</w:t>
      </w:r>
      <w:r>
        <w:rPr>
          <w:sz w:val="30"/>
          <w:szCs w:val="30"/>
        </w:rPr>
        <w:t xml:space="preserve"> 117 НК).</w:t>
      </w:r>
    </w:p>
    <w:p w14:paraId="40896C2D" w14:textId="77777777" w:rsidR="00DE098C" w:rsidRPr="00623236" w:rsidRDefault="00DE098C" w:rsidP="00DE098C">
      <w:pPr>
        <w:ind w:firstLine="709"/>
        <w:jc w:val="both"/>
        <w:rPr>
          <w:sz w:val="30"/>
          <w:szCs w:val="30"/>
        </w:rPr>
      </w:pPr>
      <w:r w:rsidRPr="00623236">
        <w:rPr>
          <w:sz w:val="30"/>
          <w:szCs w:val="30"/>
        </w:rPr>
        <w:t xml:space="preserve">Расширен </w:t>
      </w:r>
      <w:r w:rsidRPr="00623236">
        <w:rPr>
          <w:bCs/>
          <w:sz w:val="30"/>
          <w:szCs w:val="30"/>
        </w:rPr>
        <w:t xml:space="preserve">перечень услуг в электронной форме, </w:t>
      </w:r>
      <w:r w:rsidRPr="00623236">
        <w:rPr>
          <w:sz w:val="30"/>
          <w:szCs w:val="30"/>
        </w:rPr>
        <w:t>место реализации которых определяется по местонахождению покупателя. К ним добавлены:</w:t>
      </w:r>
    </w:p>
    <w:p w14:paraId="7307DFA6" w14:textId="234A74CD" w:rsidR="00DE098C" w:rsidRPr="00623236" w:rsidRDefault="00DE098C" w:rsidP="00DE098C">
      <w:pPr>
        <w:ind w:firstLine="709"/>
        <w:jc w:val="both"/>
        <w:rPr>
          <w:sz w:val="30"/>
          <w:szCs w:val="30"/>
        </w:rPr>
      </w:pPr>
      <w:r w:rsidRPr="00623236">
        <w:rPr>
          <w:sz w:val="30"/>
          <w:szCs w:val="30"/>
        </w:rPr>
        <w:t>маркетинговые услуги в интернете (подп</w:t>
      </w:r>
      <w:r w:rsidR="008202C2">
        <w:rPr>
          <w:sz w:val="30"/>
          <w:szCs w:val="30"/>
        </w:rPr>
        <w:t>.</w:t>
      </w:r>
      <w:r w:rsidRPr="00623236">
        <w:rPr>
          <w:sz w:val="30"/>
          <w:szCs w:val="30"/>
        </w:rPr>
        <w:t xml:space="preserve"> 4.2 </w:t>
      </w:r>
      <w:r>
        <w:rPr>
          <w:sz w:val="30"/>
          <w:szCs w:val="30"/>
        </w:rPr>
        <w:t>п</w:t>
      </w:r>
      <w:r w:rsidR="008202C2">
        <w:rPr>
          <w:sz w:val="30"/>
          <w:szCs w:val="30"/>
        </w:rPr>
        <w:t>.</w:t>
      </w:r>
      <w:r>
        <w:rPr>
          <w:sz w:val="30"/>
          <w:szCs w:val="30"/>
        </w:rPr>
        <w:t xml:space="preserve"> 4 </w:t>
      </w:r>
      <w:r w:rsidRPr="00623236">
        <w:rPr>
          <w:sz w:val="30"/>
          <w:szCs w:val="30"/>
        </w:rPr>
        <w:t>ст</w:t>
      </w:r>
      <w:r w:rsidR="008202C2">
        <w:rPr>
          <w:sz w:val="30"/>
          <w:szCs w:val="30"/>
        </w:rPr>
        <w:t>.</w:t>
      </w:r>
      <w:r w:rsidRPr="00623236">
        <w:rPr>
          <w:sz w:val="30"/>
          <w:szCs w:val="30"/>
        </w:rPr>
        <w:t xml:space="preserve"> 117 НК);</w:t>
      </w:r>
    </w:p>
    <w:p w14:paraId="101BD353" w14:textId="0D63CB97" w:rsidR="00DE098C" w:rsidRPr="00623236" w:rsidRDefault="00DE098C" w:rsidP="00DE098C">
      <w:pPr>
        <w:ind w:firstLine="709"/>
        <w:jc w:val="both"/>
        <w:rPr>
          <w:sz w:val="30"/>
          <w:szCs w:val="30"/>
        </w:rPr>
      </w:pPr>
      <w:r w:rsidRPr="00623236">
        <w:rPr>
          <w:sz w:val="30"/>
          <w:szCs w:val="30"/>
        </w:rPr>
        <w:t>услуги по предоставлению через интернет технических, организационных, информационных и иных возможностей, осуществляемых с использованием информационных технологий и систем, для увеличения (стимулирования) продаж через электронную торговую площадку (подп</w:t>
      </w:r>
      <w:r w:rsidR="008202C2">
        <w:rPr>
          <w:sz w:val="30"/>
          <w:szCs w:val="30"/>
        </w:rPr>
        <w:t>.</w:t>
      </w:r>
      <w:r w:rsidRPr="00623236">
        <w:rPr>
          <w:sz w:val="30"/>
          <w:szCs w:val="30"/>
        </w:rPr>
        <w:t xml:space="preserve"> 4.6 </w:t>
      </w:r>
      <w:r>
        <w:rPr>
          <w:sz w:val="30"/>
          <w:szCs w:val="30"/>
        </w:rPr>
        <w:t>п</w:t>
      </w:r>
      <w:r w:rsidR="008202C2">
        <w:rPr>
          <w:sz w:val="30"/>
          <w:szCs w:val="30"/>
        </w:rPr>
        <w:t>.</w:t>
      </w:r>
      <w:r>
        <w:rPr>
          <w:sz w:val="30"/>
          <w:szCs w:val="30"/>
        </w:rPr>
        <w:t xml:space="preserve"> 4 </w:t>
      </w:r>
      <w:r w:rsidRPr="00623236">
        <w:rPr>
          <w:sz w:val="30"/>
          <w:szCs w:val="30"/>
        </w:rPr>
        <w:t>ст</w:t>
      </w:r>
      <w:r w:rsidR="008202C2">
        <w:rPr>
          <w:sz w:val="30"/>
          <w:szCs w:val="30"/>
        </w:rPr>
        <w:t>.</w:t>
      </w:r>
      <w:r>
        <w:rPr>
          <w:sz w:val="30"/>
          <w:szCs w:val="30"/>
        </w:rPr>
        <w:t xml:space="preserve"> 117 НК</w:t>
      </w:r>
      <w:r w:rsidRPr="00623236">
        <w:rPr>
          <w:sz w:val="30"/>
          <w:szCs w:val="30"/>
        </w:rPr>
        <w:t>);</w:t>
      </w:r>
    </w:p>
    <w:p w14:paraId="1686DFE9" w14:textId="5385177E" w:rsidR="00DE098C" w:rsidRPr="00623236" w:rsidRDefault="00DE098C" w:rsidP="00DE098C">
      <w:pPr>
        <w:ind w:firstLine="709"/>
        <w:jc w:val="both"/>
        <w:rPr>
          <w:sz w:val="30"/>
          <w:szCs w:val="30"/>
        </w:rPr>
      </w:pPr>
      <w:r w:rsidRPr="00623236">
        <w:rPr>
          <w:sz w:val="30"/>
          <w:szCs w:val="30"/>
        </w:rPr>
        <w:t xml:space="preserve">услуги по подборке (выборке) информации. Кроме того, для цели признания услугами в электронной форме услуг по хранению, подборке (выборке) </w:t>
      </w:r>
      <w:r w:rsidR="0038260A">
        <w:rPr>
          <w:sz w:val="30"/>
          <w:szCs w:val="30"/>
        </w:rPr>
        <w:t>и (или)</w:t>
      </w:r>
      <w:r w:rsidRPr="00623236">
        <w:rPr>
          <w:sz w:val="30"/>
          <w:szCs w:val="30"/>
        </w:rPr>
        <w:t xml:space="preserve"> обработке информации расширено условие о возможности доступа к информации через интернет: информация может быть доступна не только лицам, предоставившим информацию, но и иным пользователям (подп</w:t>
      </w:r>
      <w:r w:rsidR="008202C2">
        <w:rPr>
          <w:sz w:val="30"/>
          <w:szCs w:val="30"/>
        </w:rPr>
        <w:t>.</w:t>
      </w:r>
      <w:r w:rsidRPr="00623236">
        <w:rPr>
          <w:sz w:val="30"/>
          <w:szCs w:val="30"/>
        </w:rPr>
        <w:t xml:space="preserve"> 4.8 </w:t>
      </w:r>
      <w:r>
        <w:rPr>
          <w:sz w:val="30"/>
          <w:szCs w:val="30"/>
        </w:rPr>
        <w:t>п</w:t>
      </w:r>
      <w:r w:rsidR="008202C2">
        <w:rPr>
          <w:sz w:val="30"/>
          <w:szCs w:val="30"/>
        </w:rPr>
        <w:t>.</w:t>
      </w:r>
      <w:r>
        <w:rPr>
          <w:sz w:val="30"/>
          <w:szCs w:val="30"/>
        </w:rPr>
        <w:t xml:space="preserve"> 4 </w:t>
      </w:r>
      <w:r w:rsidRPr="00623236">
        <w:rPr>
          <w:sz w:val="30"/>
          <w:szCs w:val="30"/>
        </w:rPr>
        <w:t>ст</w:t>
      </w:r>
      <w:r w:rsidR="008202C2">
        <w:rPr>
          <w:sz w:val="30"/>
          <w:szCs w:val="30"/>
        </w:rPr>
        <w:t>.</w:t>
      </w:r>
      <w:r w:rsidRPr="00623236">
        <w:rPr>
          <w:sz w:val="30"/>
          <w:szCs w:val="30"/>
        </w:rPr>
        <w:t xml:space="preserve"> 117 НК);</w:t>
      </w:r>
    </w:p>
    <w:p w14:paraId="4F48AF6E" w14:textId="52D46451" w:rsidR="00DE098C" w:rsidRPr="00623236" w:rsidRDefault="00DE098C" w:rsidP="00DE098C">
      <w:pPr>
        <w:ind w:firstLine="709"/>
        <w:jc w:val="both"/>
        <w:rPr>
          <w:sz w:val="30"/>
          <w:szCs w:val="30"/>
        </w:rPr>
      </w:pPr>
      <w:r w:rsidRPr="00623236">
        <w:rPr>
          <w:sz w:val="30"/>
          <w:szCs w:val="30"/>
        </w:rPr>
        <w:t>услуги обработки и предоставления результатов обработки статистики на сайтах в интернете (подп</w:t>
      </w:r>
      <w:r w:rsidR="008202C2">
        <w:rPr>
          <w:sz w:val="30"/>
          <w:szCs w:val="30"/>
        </w:rPr>
        <w:t>.</w:t>
      </w:r>
      <w:r w:rsidRPr="00623236">
        <w:rPr>
          <w:sz w:val="30"/>
          <w:szCs w:val="30"/>
        </w:rPr>
        <w:t xml:space="preserve"> 4.12 </w:t>
      </w:r>
      <w:r>
        <w:rPr>
          <w:sz w:val="30"/>
          <w:szCs w:val="30"/>
        </w:rPr>
        <w:t>п</w:t>
      </w:r>
      <w:r w:rsidR="008202C2">
        <w:rPr>
          <w:sz w:val="30"/>
          <w:szCs w:val="30"/>
        </w:rPr>
        <w:t>.</w:t>
      </w:r>
      <w:r>
        <w:rPr>
          <w:sz w:val="30"/>
          <w:szCs w:val="30"/>
        </w:rPr>
        <w:t xml:space="preserve"> 4 </w:t>
      </w:r>
      <w:r w:rsidRPr="00623236">
        <w:rPr>
          <w:sz w:val="30"/>
          <w:szCs w:val="30"/>
        </w:rPr>
        <w:t>ст</w:t>
      </w:r>
      <w:r w:rsidR="008202C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623236">
        <w:rPr>
          <w:sz w:val="30"/>
          <w:szCs w:val="30"/>
        </w:rPr>
        <w:t>117 НК);</w:t>
      </w:r>
    </w:p>
    <w:p w14:paraId="327EFB3C" w14:textId="598E14A2" w:rsidR="00DE098C" w:rsidRPr="00623236" w:rsidRDefault="00DE098C" w:rsidP="00DE098C">
      <w:pPr>
        <w:ind w:firstLine="709"/>
        <w:jc w:val="both"/>
        <w:rPr>
          <w:sz w:val="30"/>
          <w:szCs w:val="30"/>
        </w:rPr>
      </w:pPr>
      <w:r w:rsidRPr="00623236">
        <w:rPr>
          <w:sz w:val="30"/>
          <w:szCs w:val="30"/>
        </w:rPr>
        <w:t>автоматизированное дистанционное обучение через информационную сеть за исключением случая, когда информационная сеть используется как средство коммуникации (подп</w:t>
      </w:r>
      <w:r w:rsidR="008202C2">
        <w:rPr>
          <w:sz w:val="30"/>
          <w:szCs w:val="30"/>
        </w:rPr>
        <w:t>.</w:t>
      </w:r>
      <w:r w:rsidRPr="00623236">
        <w:rPr>
          <w:sz w:val="30"/>
          <w:szCs w:val="30"/>
        </w:rPr>
        <w:t xml:space="preserve"> 4.14 </w:t>
      </w:r>
      <w:r>
        <w:rPr>
          <w:sz w:val="30"/>
          <w:szCs w:val="30"/>
        </w:rPr>
        <w:t>п</w:t>
      </w:r>
      <w:r w:rsidR="008202C2">
        <w:rPr>
          <w:sz w:val="30"/>
          <w:szCs w:val="30"/>
        </w:rPr>
        <w:t>.</w:t>
      </w:r>
      <w:r>
        <w:rPr>
          <w:sz w:val="30"/>
          <w:szCs w:val="30"/>
        </w:rPr>
        <w:t xml:space="preserve"> 4 ст</w:t>
      </w:r>
      <w:r w:rsidR="008202C2">
        <w:rPr>
          <w:sz w:val="30"/>
          <w:szCs w:val="30"/>
        </w:rPr>
        <w:t>.</w:t>
      </w:r>
      <w:r w:rsidRPr="00623236">
        <w:rPr>
          <w:sz w:val="30"/>
          <w:szCs w:val="30"/>
        </w:rPr>
        <w:t xml:space="preserve"> 117 НК).</w:t>
      </w:r>
    </w:p>
    <w:p w14:paraId="577074CF" w14:textId="77777777" w:rsidR="0038260A" w:rsidRDefault="0038260A" w:rsidP="0038260A">
      <w:pPr>
        <w:rPr>
          <w:b/>
          <w:sz w:val="30"/>
          <w:szCs w:val="30"/>
        </w:rPr>
      </w:pPr>
    </w:p>
    <w:p w14:paraId="4C78F254" w14:textId="666BFA5B" w:rsidR="00DE098C" w:rsidRDefault="00DE098C" w:rsidP="00DE098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Освобождение от НДС</w:t>
      </w:r>
    </w:p>
    <w:p w14:paraId="56F56FEF" w14:textId="77777777" w:rsidR="00DE098C" w:rsidRPr="00623236" w:rsidRDefault="00DE098C" w:rsidP="0038260A">
      <w:pPr>
        <w:rPr>
          <w:b/>
          <w:sz w:val="30"/>
          <w:szCs w:val="30"/>
        </w:rPr>
      </w:pPr>
    </w:p>
    <w:p w14:paraId="20D4017D" w14:textId="4B5360C9" w:rsidR="00DE098C" w:rsidRPr="00623236" w:rsidRDefault="006A6873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DE098C">
        <w:rPr>
          <w:sz w:val="30"/>
          <w:szCs w:val="30"/>
        </w:rPr>
        <w:t xml:space="preserve">. </w:t>
      </w:r>
      <w:r w:rsidR="00DE098C" w:rsidRPr="00623236">
        <w:rPr>
          <w:sz w:val="30"/>
          <w:szCs w:val="30"/>
        </w:rPr>
        <w:t>Новая структура п</w:t>
      </w:r>
      <w:r w:rsidR="00DE098C">
        <w:rPr>
          <w:sz w:val="30"/>
          <w:szCs w:val="30"/>
        </w:rPr>
        <w:t>одпункта</w:t>
      </w:r>
      <w:r w:rsidR="00DE098C" w:rsidRPr="00623236">
        <w:rPr>
          <w:sz w:val="30"/>
          <w:szCs w:val="30"/>
        </w:rPr>
        <w:t xml:space="preserve"> 1.2 пункта 1 статьи 118 НК позволит однозначно пон</w:t>
      </w:r>
      <w:r w:rsidR="008E2891">
        <w:rPr>
          <w:sz w:val="30"/>
          <w:szCs w:val="30"/>
        </w:rPr>
        <w:t>я</w:t>
      </w:r>
      <w:r w:rsidR="00DE098C" w:rsidRPr="00623236">
        <w:rPr>
          <w:sz w:val="30"/>
          <w:szCs w:val="30"/>
        </w:rPr>
        <w:t>ть, что освобождаются от НДС не все медицинские услуги, а только те, которые перечислены в подпунктах 1.2.1–1.2.7 этого пункта.</w:t>
      </w:r>
    </w:p>
    <w:p w14:paraId="0049CDD7" w14:textId="30099DE7" w:rsidR="000572AD" w:rsidRPr="00623236" w:rsidRDefault="008E2891" w:rsidP="000572A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8</w:t>
      </w:r>
      <w:r w:rsidR="000572AD">
        <w:rPr>
          <w:sz w:val="30"/>
          <w:szCs w:val="30"/>
        </w:rPr>
        <w:t xml:space="preserve">. Согласно </w:t>
      </w:r>
      <w:r w:rsidR="000572AD" w:rsidRPr="00623236">
        <w:rPr>
          <w:sz w:val="30"/>
          <w:szCs w:val="30"/>
        </w:rPr>
        <w:t>подпункт</w:t>
      </w:r>
      <w:r w:rsidR="000572AD">
        <w:rPr>
          <w:sz w:val="30"/>
          <w:szCs w:val="30"/>
        </w:rPr>
        <w:t>у</w:t>
      </w:r>
      <w:r w:rsidR="000572AD" w:rsidRPr="00623236">
        <w:rPr>
          <w:sz w:val="30"/>
          <w:szCs w:val="30"/>
        </w:rPr>
        <w:t xml:space="preserve"> 1.5.3 пункта 1 статьи 118 НК</w:t>
      </w:r>
      <w:r w:rsidR="000572AD">
        <w:rPr>
          <w:sz w:val="30"/>
          <w:szCs w:val="30"/>
        </w:rPr>
        <w:t xml:space="preserve"> с </w:t>
      </w:r>
      <w:r w:rsidR="000572AD" w:rsidRPr="00623236">
        <w:rPr>
          <w:sz w:val="30"/>
          <w:szCs w:val="30"/>
        </w:rPr>
        <w:t>2025</w:t>
      </w:r>
      <w:r w:rsidR="000572AD">
        <w:rPr>
          <w:sz w:val="30"/>
          <w:szCs w:val="30"/>
        </w:rPr>
        <w:t xml:space="preserve"> года</w:t>
      </w:r>
      <w:r w:rsidR="000572AD" w:rsidRPr="00623236">
        <w:rPr>
          <w:sz w:val="30"/>
          <w:szCs w:val="30"/>
        </w:rPr>
        <w:t xml:space="preserve"> от налогообложения НДС </w:t>
      </w:r>
      <w:r w:rsidR="000572AD">
        <w:rPr>
          <w:sz w:val="30"/>
          <w:szCs w:val="30"/>
        </w:rPr>
        <w:t xml:space="preserve">освобождается </w:t>
      </w:r>
      <w:r w:rsidR="000572AD" w:rsidRPr="00623236">
        <w:rPr>
          <w:sz w:val="30"/>
          <w:szCs w:val="30"/>
        </w:rPr>
        <w:t>продукци</w:t>
      </w:r>
      <w:r w:rsidR="000572AD">
        <w:rPr>
          <w:sz w:val="30"/>
          <w:szCs w:val="30"/>
        </w:rPr>
        <w:t>я</w:t>
      </w:r>
      <w:r w:rsidR="000572AD" w:rsidRPr="00623236">
        <w:rPr>
          <w:sz w:val="30"/>
          <w:szCs w:val="30"/>
        </w:rPr>
        <w:t xml:space="preserve"> общественного питания, произведенн</w:t>
      </w:r>
      <w:r w:rsidR="000572AD">
        <w:rPr>
          <w:sz w:val="30"/>
          <w:szCs w:val="30"/>
        </w:rPr>
        <w:t>ая</w:t>
      </w:r>
      <w:r w:rsidR="000572AD" w:rsidRPr="00623236">
        <w:rPr>
          <w:sz w:val="30"/>
          <w:szCs w:val="30"/>
        </w:rPr>
        <w:t xml:space="preserve"> в специализированных организациях для пациентов стационаров учреждений здравоохранения согласно заключенным договорам с учреждениями здравоохранения.</w:t>
      </w:r>
    </w:p>
    <w:p w14:paraId="2A6A51C7" w14:textId="76BBCFDC" w:rsidR="00DE098C" w:rsidRPr="00623236" w:rsidRDefault="008E2891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DE098C">
        <w:rPr>
          <w:sz w:val="30"/>
          <w:szCs w:val="30"/>
        </w:rPr>
        <w:t>. Также в</w:t>
      </w:r>
      <w:r w:rsidR="00DE098C" w:rsidRPr="00623236">
        <w:rPr>
          <w:i/>
          <w:iCs/>
          <w:sz w:val="30"/>
          <w:szCs w:val="30"/>
        </w:rPr>
        <w:t xml:space="preserve"> </w:t>
      </w:r>
      <w:r w:rsidR="00DE098C" w:rsidRPr="00623236">
        <w:rPr>
          <w:sz w:val="30"/>
          <w:szCs w:val="30"/>
        </w:rPr>
        <w:t>части втор</w:t>
      </w:r>
      <w:r w:rsidR="00DE098C">
        <w:rPr>
          <w:sz w:val="30"/>
          <w:szCs w:val="30"/>
        </w:rPr>
        <w:t>ой</w:t>
      </w:r>
      <w:r w:rsidR="00DE098C" w:rsidRPr="00623236">
        <w:rPr>
          <w:sz w:val="30"/>
          <w:szCs w:val="30"/>
        </w:rPr>
        <w:t xml:space="preserve"> подпункта 1.16 статьи 118 НК законодательно </w:t>
      </w:r>
      <w:r w:rsidR="00DE098C" w:rsidRPr="00623236">
        <w:rPr>
          <w:bCs/>
          <w:sz w:val="30"/>
          <w:szCs w:val="30"/>
        </w:rPr>
        <w:t>закреплены применяемые на практике положения</w:t>
      </w:r>
      <w:r w:rsidR="00DE098C">
        <w:rPr>
          <w:bCs/>
          <w:sz w:val="30"/>
          <w:szCs w:val="30"/>
        </w:rPr>
        <w:t xml:space="preserve"> при расчете </w:t>
      </w:r>
      <w:r w:rsidR="00DE098C" w:rsidRPr="00623236">
        <w:rPr>
          <w:sz w:val="30"/>
          <w:szCs w:val="30"/>
        </w:rPr>
        <w:t>численност</w:t>
      </w:r>
      <w:r w:rsidR="00DE098C">
        <w:rPr>
          <w:sz w:val="30"/>
          <w:szCs w:val="30"/>
        </w:rPr>
        <w:t>и</w:t>
      </w:r>
      <w:r w:rsidR="00DE098C" w:rsidRPr="00623236">
        <w:rPr>
          <w:sz w:val="30"/>
          <w:szCs w:val="30"/>
        </w:rPr>
        <w:t xml:space="preserve"> работников (инвалидов) организации</w:t>
      </w:r>
      <w:r w:rsidR="00DE098C">
        <w:rPr>
          <w:sz w:val="30"/>
          <w:szCs w:val="30"/>
        </w:rPr>
        <w:t>. Такая численность</w:t>
      </w:r>
      <w:r w:rsidR="00DE098C" w:rsidRPr="00623236">
        <w:rPr>
          <w:sz w:val="30"/>
          <w:szCs w:val="30"/>
        </w:rPr>
        <w:t xml:space="preserve"> в среднем за период определяется суммированием численности работников (инвалидов) за все месяцы, истекшие с начала года </w:t>
      </w:r>
      <w:r w:rsidR="00DE098C" w:rsidRPr="00623236">
        <w:rPr>
          <w:bCs/>
          <w:sz w:val="30"/>
          <w:szCs w:val="30"/>
        </w:rPr>
        <w:t>до отчетного периода НДС</w:t>
      </w:r>
      <w:r w:rsidR="00DE098C" w:rsidRPr="00623236">
        <w:rPr>
          <w:sz w:val="30"/>
          <w:szCs w:val="30"/>
        </w:rPr>
        <w:t>, и делением полученной суммы на число истекших месяцев, за которые определена средняя численность работников (инвалидов).</w:t>
      </w:r>
    </w:p>
    <w:p w14:paraId="4BCFFA43" w14:textId="2C6CF32F" w:rsidR="00DE098C" w:rsidRPr="00623236" w:rsidRDefault="00DE098C" w:rsidP="00DE098C">
      <w:pPr>
        <w:ind w:firstLine="709"/>
        <w:jc w:val="both"/>
        <w:rPr>
          <w:sz w:val="30"/>
          <w:szCs w:val="30"/>
        </w:rPr>
      </w:pPr>
      <w:r w:rsidRPr="00623236">
        <w:rPr>
          <w:sz w:val="30"/>
          <w:szCs w:val="30"/>
        </w:rPr>
        <w:t>В</w:t>
      </w:r>
      <w:r w:rsidRPr="00623236"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части второй</w:t>
      </w:r>
      <w:r w:rsidRPr="00623236">
        <w:rPr>
          <w:sz w:val="30"/>
          <w:szCs w:val="30"/>
        </w:rPr>
        <w:t xml:space="preserve"> подпункта 1.16 статьи 118 НК</w:t>
      </w:r>
      <w:r>
        <w:rPr>
          <w:sz w:val="30"/>
          <w:szCs w:val="30"/>
        </w:rPr>
        <w:t xml:space="preserve"> с 2025 года</w:t>
      </w:r>
      <w:r w:rsidRPr="00623236">
        <w:rPr>
          <w:sz w:val="30"/>
          <w:szCs w:val="30"/>
        </w:rPr>
        <w:t xml:space="preserve"> законодательно закреплены применяемые на практике положения </w:t>
      </w:r>
      <w:r w:rsidRPr="00623236">
        <w:rPr>
          <w:bCs/>
          <w:sz w:val="30"/>
          <w:szCs w:val="30"/>
        </w:rPr>
        <w:t>по правилам округления показателей численности и процентов:</w:t>
      </w:r>
    </w:p>
    <w:p w14:paraId="04C0C2B2" w14:textId="77777777" w:rsidR="00DE098C" w:rsidRPr="00623236" w:rsidRDefault="00DE098C" w:rsidP="00DE098C">
      <w:pPr>
        <w:ind w:firstLine="709"/>
        <w:jc w:val="both"/>
        <w:rPr>
          <w:sz w:val="30"/>
          <w:szCs w:val="30"/>
        </w:rPr>
      </w:pPr>
      <w:r w:rsidRPr="00623236">
        <w:rPr>
          <w:sz w:val="30"/>
          <w:szCs w:val="30"/>
        </w:rPr>
        <w:t>численность инвалидов в среднем за период и численность работников в среднем за этот же период округляется до целого числа по правилам арифметики;</w:t>
      </w:r>
    </w:p>
    <w:p w14:paraId="71F9DEC8" w14:textId="77777777" w:rsidR="00DE098C" w:rsidRPr="00623236" w:rsidRDefault="00DE098C" w:rsidP="00DE098C">
      <w:pPr>
        <w:ind w:firstLine="709"/>
        <w:jc w:val="both"/>
        <w:rPr>
          <w:sz w:val="30"/>
          <w:szCs w:val="30"/>
        </w:rPr>
      </w:pPr>
      <w:r w:rsidRPr="00623236">
        <w:rPr>
          <w:sz w:val="30"/>
          <w:szCs w:val="30"/>
        </w:rPr>
        <w:t>процент численности инвалидов и процент начисленных инвалидам выплат рассчитывается без применения округления.</w:t>
      </w:r>
    </w:p>
    <w:p w14:paraId="19E4A0BC" w14:textId="430130B7" w:rsidR="00DE098C" w:rsidRPr="00847C8A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8E2891">
        <w:rPr>
          <w:sz w:val="30"/>
          <w:szCs w:val="30"/>
        </w:rPr>
        <w:t>0</w:t>
      </w:r>
      <w:r>
        <w:rPr>
          <w:sz w:val="30"/>
          <w:szCs w:val="30"/>
        </w:rPr>
        <w:t xml:space="preserve">. </w:t>
      </w:r>
      <w:r w:rsidR="00313178">
        <w:rPr>
          <w:sz w:val="30"/>
          <w:szCs w:val="30"/>
        </w:rPr>
        <w:t>В п</w:t>
      </w:r>
      <w:r w:rsidRPr="00847C8A">
        <w:rPr>
          <w:sz w:val="30"/>
          <w:szCs w:val="30"/>
        </w:rPr>
        <w:t xml:space="preserve">одпункт 1.24 пункта 1 статьи 118 НК </w:t>
      </w:r>
      <w:r w:rsidR="00313178">
        <w:rPr>
          <w:sz w:val="30"/>
          <w:szCs w:val="30"/>
        </w:rPr>
        <w:t xml:space="preserve">включен </w:t>
      </w:r>
      <w:r w:rsidRPr="00847C8A">
        <w:rPr>
          <w:sz w:val="30"/>
          <w:szCs w:val="30"/>
        </w:rPr>
        <w:t>вид твердого топлива «гранулы древесные топливные» в связи с внесением изменений в постановление Совета Министров Республики Беларусь от 9</w:t>
      </w:r>
      <w:r w:rsidR="00313178">
        <w:rPr>
          <w:sz w:val="30"/>
          <w:szCs w:val="30"/>
        </w:rPr>
        <w:t xml:space="preserve"> ноября </w:t>
      </w:r>
      <w:r w:rsidRPr="00847C8A">
        <w:rPr>
          <w:sz w:val="30"/>
          <w:szCs w:val="30"/>
        </w:rPr>
        <w:t>2012</w:t>
      </w:r>
      <w:r w:rsidR="00815241">
        <w:rPr>
          <w:rFonts w:eastAsia="Calibri"/>
          <w:sz w:val="30"/>
          <w:szCs w:val="30"/>
        </w:rPr>
        <w:t> </w:t>
      </w:r>
      <w:r w:rsidR="00313178">
        <w:rPr>
          <w:sz w:val="30"/>
          <w:szCs w:val="30"/>
        </w:rPr>
        <w:t xml:space="preserve">г. </w:t>
      </w:r>
      <w:r w:rsidR="0038260A">
        <w:rPr>
          <w:sz w:val="30"/>
          <w:szCs w:val="30"/>
        </w:rPr>
        <w:t>№ </w:t>
      </w:r>
      <w:r w:rsidRPr="00847C8A">
        <w:rPr>
          <w:sz w:val="30"/>
          <w:szCs w:val="30"/>
        </w:rPr>
        <w:t>1028</w:t>
      </w:r>
      <w:r>
        <w:rPr>
          <w:sz w:val="30"/>
          <w:szCs w:val="30"/>
        </w:rPr>
        <w:t xml:space="preserve"> «Об обеспечении населения твердыми видами топлива»</w:t>
      </w:r>
      <w:r w:rsidRPr="00847C8A">
        <w:rPr>
          <w:sz w:val="30"/>
          <w:szCs w:val="30"/>
        </w:rPr>
        <w:t>, предусматривающ</w:t>
      </w:r>
      <w:r w:rsidR="00313178">
        <w:rPr>
          <w:sz w:val="30"/>
          <w:szCs w:val="30"/>
        </w:rPr>
        <w:t>е</w:t>
      </w:r>
      <w:r w:rsidRPr="00847C8A">
        <w:rPr>
          <w:sz w:val="30"/>
          <w:szCs w:val="30"/>
        </w:rPr>
        <w:t xml:space="preserve">е утверждение норм отпуска населению твердых видов топлива, к которым относятся в том числе </w:t>
      </w:r>
      <w:r w:rsidRPr="00847C8A">
        <w:rPr>
          <w:bCs/>
          <w:sz w:val="30"/>
          <w:szCs w:val="30"/>
        </w:rPr>
        <w:t>гранулы</w:t>
      </w:r>
      <w:r w:rsidRPr="00847C8A">
        <w:rPr>
          <w:b/>
          <w:bCs/>
          <w:sz w:val="30"/>
          <w:szCs w:val="30"/>
        </w:rPr>
        <w:t xml:space="preserve"> </w:t>
      </w:r>
      <w:r w:rsidRPr="00847C8A">
        <w:rPr>
          <w:bCs/>
          <w:sz w:val="30"/>
          <w:szCs w:val="30"/>
        </w:rPr>
        <w:t>древесные топливные.</w:t>
      </w:r>
    </w:p>
    <w:p w14:paraId="72F70C5C" w14:textId="40ADEBC1" w:rsidR="00DE098C" w:rsidRPr="00847C8A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815241">
        <w:rPr>
          <w:sz w:val="30"/>
          <w:szCs w:val="30"/>
        </w:rPr>
        <w:t>1</w:t>
      </w:r>
      <w:r>
        <w:rPr>
          <w:sz w:val="30"/>
          <w:szCs w:val="30"/>
        </w:rPr>
        <w:t xml:space="preserve">. </w:t>
      </w:r>
      <w:r w:rsidRPr="00847C8A">
        <w:rPr>
          <w:sz w:val="30"/>
          <w:szCs w:val="30"/>
        </w:rPr>
        <w:t>Внесены редакционные правки</w:t>
      </w:r>
      <w:r>
        <w:rPr>
          <w:sz w:val="30"/>
          <w:szCs w:val="30"/>
        </w:rPr>
        <w:t xml:space="preserve"> в подпункты 1.3</w:t>
      </w:r>
      <w:r w:rsidR="007B430F">
        <w:rPr>
          <w:sz w:val="30"/>
          <w:szCs w:val="30"/>
        </w:rPr>
        <w:t>4</w:t>
      </w:r>
      <w:r>
        <w:rPr>
          <w:sz w:val="30"/>
          <w:szCs w:val="30"/>
        </w:rPr>
        <w:t xml:space="preserve"> и 1.3</w:t>
      </w:r>
      <w:r w:rsidR="007B430F">
        <w:rPr>
          <w:sz w:val="30"/>
          <w:szCs w:val="30"/>
        </w:rPr>
        <w:t>5</w:t>
      </w:r>
      <w:r>
        <w:rPr>
          <w:sz w:val="30"/>
          <w:szCs w:val="30"/>
        </w:rPr>
        <w:t xml:space="preserve"> пункта 1 статьи 118 НК</w:t>
      </w:r>
      <w:r w:rsidRPr="00847C8A">
        <w:rPr>
          <w:sz w:val="30"/>
          <w:szCs w:val="30"/>
        </w:rPr>
        <w:t>, исключ</w:t>
      </w:r>
      <w:r w:rsidR="00E26F19">
        <w:rPr>
          <w:sz w:val="30"/>
          <w:szCs w:val="30"/>
        </w:rPr>
        <w:t>ающие</w:t>
      </w:r>
      <w:r w:rsidRPr="00847C8A">
        <w:rPr>
          <w:sz w:val="30"/>
          <w:szCs w:val="30"/>
        </w:rPr>
        <w:t xml:space="preserve"> упоминани</w:t>
      </w:r>
      <w:r w:rsidR="00E26F19">
        <w:rPr>
          <w:sz w:val="30"/>
          <w:szCs w:val="30"/>
        </w:rPr>
        <w:t>е</w:t>
      </w:r>
      <w:r w:rsidRPr="00847C8A">
        <w:rPr>
          <w:sz w:val="30"/>
          <w:szCs w:val="30"/>
        </w:rPr>
        <w:t xml:space="preserve"> в них работ по ремонту. Так, освобождаться от НДС, как и прежде, будут обороты по реализации работ:</w:t>
      </w:r>
    </w:p>
    <w:p w14:paraId="0AA20AE1" w14:textId="39873731" w:rsidR="00DE098C" w:rsidRPr="00847C8A" w:rsidRDefault="00DE098C" w:rsidP="00DE098C">
      <w:pPr>
        <w:ind w:firstLine="709"/>
        <w:jc w:val="both"/>
        <w:rPr>
          <w:sz w:val="30"/>
          <w:szCs w:val="30"/>
        </w:rPr>
      </w:pPr>
      <w:r w:rsidRPr="00847C8A">
        <w:rPr>
          <w:sz w:val="30"/>
          <w:szCs w:val="30"/>
        </w:rPr>
        <w:t>по строительству объектов жилищного фонда, гаражей и автомобильных стоянок по перечню таких работ, утверждаемому Указом</w:t>
      </w:r>
      <w:r>
        <w:rPr>
          <w:sz w:val="30"/>
          <w:szCs w:val="30"/>
        </w:rPr>
        <w:t xml:space="preserve"> от 26</w:t>
      </w:r>
      <w:r w:rsidR="00815241">
        <w:rPr>
          <w:sz w:val="30"/>
          <w:szCs w:val="30"/>
        </w:rPr>
        <w:t xml:space="preserve"> марта </w:t>
      </w:r>
      <w:r>
        <w:rPr>
          <w:sz w:val="30"/>
          <w:szCs w:val="30"/>
        </w:rPr>
        <w:t>2007</w:t>
      </w:r>
      <w:r w:rsidR="00815241">
        <w:rPr>
          <w:rFonts w:eastAsia="Calibri"/>
          <w:sz w:val="30"/>
          <w:szCs w:val="30"/>
        </w:rPr>
        <w:t> </w:t>
      </w:r>
      <w:r w:rsidR="00815241">
        <w:rPr>
          <w:sz w:val="30"/>
          <w:szCs w:val="30"/>
        </w:rPr>
        <w:t xml:space="preserve">г. </w:t>
      </w:r>
      <w:r w:rsidR="0038260A">
        <w:rPr>
          <w:sz w:val="30"/>
          <w:szCs w:val="30"/>
        </w:rPr>
        <w:t>№ </w:t>
      </w:r>
      <w:r w:rsidRPr="00847C8A">
        <w:rPr>
          <w:sz w:val="30"/>
          <w:szCs w:val="30"/>
        </w:rPr>
        <w:t>138</w:t>
      </w:r>
      <w:r>
        <w:rPr>
          <w:sz w:val="30"/>
          <w:szCs w:val="30"/>
        </w:rPr>
        <w:t xml:space="preserve"> «О некоторых вопросах обложения налогом на добавленную стоимость»</w:t>
      </w:r>
      <w:r w:rsidRPr="00847C8A">
        <w:rPr>
          <w:sz w:val="30"/>
          <w:szCs w:val="30"/>
        </w:rPr>
        <w:t>;</w:t>
      </w:r>
    </w:p>
    <w:p w14:paraId="05880B1F" w14:textId="77777777" w:rsidR="00DE098C" w:rsidRPr="00847C8A" w:rsidRDefault="00DE098C" w:rsidP="00DE098C">
      <w:pPr>
        <w:ind w:firstLine="709"/>
        <w:jc w:val="both"/>
        <w:rPr>
          <w:sz w:val="30"/>
          <w:szCs w:val="30"/>
        </w:rPr>
      </w:pPr>
      <w:r w:rsidRPr="00847C8A">
        <w:rPr>
          <w:sz w:val="30"/>
          <w:szCs w:val="30"/>
        </w:rPr>
        <w:t>строительству и содержанию объектов общего пользования садоводческих товариществ.</w:t>
      </w:r>
    </w:p>
    <w:p w14:paraId="4F1F4C46" w14:textId="76449B3E" w:rsidR="00DE098C" w:rsidRDefault="00DE098C" w:rsidP="00DE098C">
      <w:pPr>
        <w:tabs>
          <w:tab w:val="num" w:pos="360"/>
        </w:tabs>
        <w:ind w:firstLine="709"/>
        <w:jc w:val="both"/>
        <w:rPr>
          <w:sz w:val="30"/>
          <w:szCs w:val="30"/>
        </w:rPr>
      </w:pPr>
      <w:r w:rsidRPr="00847C8A">
        <w:rPr>
          <w:sz w:val="30"/>
          <w:szCs w:val="30"/>
        </w:rPr>
        <w:t xml:space="preserve">Данная корректировка не изменит перечень освобождаемых от НДС оборотов и направлена на приведение терминологии НК в соответствие </w:t>
      </w:r>
      <w:r w:rsidR="00566CE1">
        <w:rPr>
          <w:sz w:val="30"/>
          <w:szCs w:val="30"/>
        </w:rPr>
        <w:t xml:space="preserve">с </w:t>
      </w:r>
      <w:r w:rsidRPr="00847C8A">
        <w:rPr>
          <w:sz w:val="30"/>
          <w:szCs w:val="30"/>
        </w:rPr>
        <w:t>терминологи</w:t>
      </w:r>
      <w:r w:rsidR="00566CE1">
        <w:rPr>
          <w:sz w:val="30"/>
          <w:szCs w:val="30"/>
        </w:rPr>
        <w:t>ей</w:t>
      </w:r>
      <w:r w:rsidRPr="00847C8A">
        <w:rPr>
          <w:sz w:val="30"/>
          <w:szCs w:val="30"/>
        </w:rPr>
        <w:t>, используемой в отраслевом законодательстве, и связана с вступлением в силу 23</w:t>
      </w:r>
      <w:r w:rsidR="00566CE1">
        <w:rPr>
          <w:sz w:val="30"/>
          <w:szCs w:val="30"/>
        </w:rPr>
        <w:t xml:space="preserve"> июля </w:t>
      </w:r>
      <w:r w:rsidRPr="00847C8A">
        <w:rPr>
          <w:sz w:val="30"/>
          <w:szCs w:val="30"/>
        </w:rPr>
        <w:t>2024</w:t>
      </w:r>
      <w:r w:rsidR="00815241">
        <w:rPr>
          <w:rFonts w:eastAsia="Calibri"/>
          <w:sz w:val="30"/>
          <w:szCs w:val="30"/>
        </w:rPr>
        <w:t> </w:t>
      </w:r>
      <w:r w:rsidR="00566CE1">
        <w:rPr>
          <w:sz w:val="30"/>
          <w:szCs w:val="30"/>
        </w:rPr>
        <w:t>г.</w:t>
      </w:r>
      <w:r w:rsidRPr="00847C8A">
        <w:rPr>
          <w:sz w:val="30"/>
          <w:szCs w:val="30"/>
        </w:rPr>
        <w:t xml:space="preserve"> новой редакции Кодекса </w:t>
      </w:r>
      <w:r w:rsidR="00764AC9">
        <w:rPr>
          <w:sz w:val="30"/>
          <w:szCs w:val="30"/>
        </w:rPr>
        <w:t>Республики Беларусь</w:t>
      </w:r>
      <w:r w:rsidR="00764AC9" w:rsidRPr="00847C8A">
        <w:rPr>
          <w:sz w:val="30"/>
          <w:szCs w:val="30"/>
        </w:rPr>
        <w:t xml:space="preserve"> </w:t>
      </w:r>
      <w:r w:rsidRPr="00847C8A">
        <w:rPr>
          <w:sz w:val="30"/>
          <w:szCs w:val="30"/>
        </w:rPr>
        <w:t>об архитектурной, градостроительной и строительной деятельности</w:t>
      </w:r>
      <w:r>
        <w:rPr>
          <w:sz w:val="30"/>
          <w:szCs w:val="30"/>
        </w:rPr>
        <w:t>.</w:t>
      </w:r>
    </w:p>
    <w:p w14:paraId="7EBDF31E" w14:textId="4104899E" w:rsidR="000572AD" w:rsidRPr="007D025B" w:rsidRDefault="000572AD" w:rsidP="000572AD">
      <w:pPr>
        <w:tabs>
          <w:tab w:val="num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566CE1">
        <w:rPr>
          <w:sz w:val="30"/>
          <w:szCs w:val="30"/>
        </w:rPr>
        <w:t>2</w:t>
      </w:r>
      <w:r>
        <w:rPr>
          <w:sz w:val="30"/>
          <w:szCs w:val="30"/>
        </w:rPr>
        <w:t xml:space="preserve">. </w:t>
      </w:r>
      <w:r w:rsidRPr="007D025B">
        <w:rPr>
          <w:sz w:val="30"/>
          <w:szCs w:val="30"/>
        </w:rPr>
        <w:t xml:space="preserve">Уточнено, что в соответствии с целями введения освобождения от НДС, предусмотренного подпунктом 1.57 статьи </w:t>
      </w:r>
      <w:r>
        <w:rPr>
          <w:sz w:val="30"/>
          <w:szCs w:val="30"/>
        </w:rPr>
        <w:t>118 НК, и выработанными подходами</w:t>
      </w:r>
      <w:r w:rsidRPr="007D025B">
        <w:rPr>
          <w:sz w:val="30"/>
          <w:szCs w:val="30"/>
        </w:rPr>
        <w:t xml:space="preserve"> эта преференция применяется, если объекты внешнего благоустройства находятся на землях общего пользования.</w:t>
      </w:r>
    </w:p>
    <w:p w14:paraId="5824AFFF" w14:textId="02676ADE" w:rsidR="00DE098C" w:rsidRPr="007D025B" w:rsidRDefault="00DE098C" w:rsidP="00DE098C">
      <w:pPr>
        <w:tabs>
          <w:tab w:val="num" w:pos="360"/>
        </w:tabs>
        <w:ind w:firstLine="709"/>
        <w:jc w:val="both"/>
        <w:rPr>
          <w:sz w:val="30"/>
          <w:szCs w:val="30"/>
        </w:rPr>
      </w:pPr>
      <w:r w:rsidRPr="007D025B">
        <w:rPr>
          <w:sz w:val="30"/>
          <w:szCs w:val="30"/>
        </w:rPr>
        <w:t xml:space="preserve">В случае, когда объекты внешнего благоустройства находятся на территориях (землях), обязанность содержания которых закреплена за счет средств субъектов хозяйствования, в том числе средств, выделяемых на их содержание по бюджетной смете, то </w:t>
      </w:r>
      <w:r>
        <w:rPr>
          <w:sz w:val="30"/>
          <w:szCs w:val="30"/>
        </w:rPr>
        <w:t>освобождение</w:t>
      </w:r>
      <w:r w:rsidRPr="007D025B">
        <w:rPr>
          <w:sz w:val="30"/>
          <w:szCs w:val="30"/>
        </w:rPr>
        <w:t xml:space="preserve"> </w:t>
      </w:r>
      <w:r>
        <w:rPr>
          <w:sz w:val="30"/>
          <w:szCs w:val="30"/>
        </w:rPr>
        <w:t>от</w:t>
      </w:r>
      <w:r w:rsidRPr="007D025B">
        <w:rPr>
          <w:sz w:val="30"/>
          <w:szCs w:val="30"/>
        </w:rPr>
        <w:t xml:space="preserve"> НДС не применяется. </w:t>
      </w:r>
    </w:p>
    <w:p w14:paraId="1280AB45" w14:textId="547B6B5D" w:rsidR="00DE098C" w:rsidRDefault="00DE098C" w:rsidP="00DE098C">
      <w:pPr>
        <w:tabs>
          <w:tab w:val="num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этом д</w:t>
      </w:r>
      <w:r w:rsidRPr="007D025B">
        <w:rPr>
          <w:sz w:val="30"/>
          <w:szCs w:val="30"/>
        </w:rPr>
        <w:t xml:space="preserve">ля целей применения освобождения от НДС </w:t>
      </w:r>
      <w:r w:rsidRPr="007D025B">
        <w:rPr>
          <w:rFonts w:eastAsia="Calibri"/>
          <w:sz w:val="30"/>
          <w:szCs w:val="30"/>
          <w:lang w:eastAsia="en-US"/>
        </w:rPr>
        <w:t>термин «земли общего пользования»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7D025B">
        <w:rPr>
          <w:rFonts w:eastAsia="Calibri"/>
          <w:sz w:val="30"/>
          <w:szCs w:val="30"/>
          <w:lang w:eastAsia="en-US"/>
        </w:rPr>
        <w:t>используются в значении, определенном статьей 7 Кодекса Республики Беларусь о земле</w:t>
      </w:r>
      <w:r>
        <w:rPr>
          <w:rFonts w:eastAsia="Calibri"/>
          <w:sz w:val="30"/>
          <w:szCs w:val="30"/>
          <w:lang w:eastAsia="en-US"/>
        </w:rPr>
        <w:t>, в соответствии с которой</w:t>
      </w:r>
      <w:r w:rsidR="0038260A">
        <w:rPr>
          <w:rFonts w:eastAsia="Calibri"/>
          <w:sz w:val="30"/>
          <w:szCs w:val="30"/>
          <w:lang w:eastAsia="en-US"/>
        </w:rPr>
        <w:t> —</w:t>
      </w:r>
      <w:r>
        <w:rPr>
          <w:rFonts w:eastAsia="Calibri"/>
          <w:sz w:val="30"/>
          <w:szCs w:val="30"/>
          <w:lang w:eastAsia="en-US"/>
        </w:rPr>
        <w:t xml:space="preserve"> это</w:t>
      </w:r>
      <w:r w:rsidRPr="007D025B">
        <w:rPr>
          <w:sz w:val="30"/>
          <w:szCs w:val="30"/>
        </w:rPr>
        <w:t xml:space="preserve"> земли, занятые улицами, проспектами, площадями, проездами, набережными, бульварами, скверами, парками и другими общественными местами.</w:t>
      </w:r>
    </w:p>
    <w:p w14:paraId="6D37438A" w14:textId="103974AA" w:rsidR="00DE098C" w:rsidRPr="007D025B" w:rsidRDefault="00DE098C" w:rsidP="00DE098C">
      <w:pPr>
        <w:tabs>
          <w:tab w:val="num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66CE1">
        <w:rPr>
          <w:sz w:val="30"/>
          <w:szCs w:val="30"/>
        </w:rPr>
        <w:t>3</w:t>
      </w:r>
      <w:r>
        <w:rPr>
          <w:sz w:val="30"/>
          <w:szCs w:val="30"/>
        </w:rPr>
        <w:t xml:space="preserve">. Пункт 3 статьи 118 НК дополнен положениями, согласно которыми </w:t>
      </w:r>
      <w:r w:rsidRPr="007D025B">
        <w:rPr>
          <w:sz w:val="30"/>
          <w:szCs w:val="30"/>
        </w:rPr>
        <w:t xml:space="preserve">для крестьянских (фермерских) хозяйств </w:t>
      </w:r>
      <w:r>
        <w:rPr>
          <w:sz w:val="30"/>
          <w:szCs w:val="30"/>
        </w:rPr>
        <w:t>(далее</w:t>
      </w:r>
      <w:r w:rsidR="0038260A">
        <w:rPr>
          <w:sz w:val="30"/>
          <w:szCs w:val="30"/>
        </w:rPr>
        <w:t> —</w:t>
      </w:r>
      <w:r>
        <w:rPr>
          <w:sz w:val="30"/>
          <w:szCs w:val="30"/>
        </w:rPr>
        <w:t xml:space="preserve"> КФХ) </w:t>
      </w:r>
      <w:r w:rsidRPr="007D025B">
        <w:rPr>
          <w:sz w:val="30"/>
          <w:szCs w:val="30"/>
        </w:rPr>
        <w:t xml:space="preserve">в течение 3 лет со дня их государственной регистрации в части деятельности по производству продукции растениеводства (кроме цветов и декоративных растений), животноводства (кроме пушного звероводства), рыбоводства и пчеловодства предоставлено право отказаться от освобождения </w:t>
      </w:r>
      <w:r w:rsidRPr="007D025B">
        <w:rPr>
          <w:bCs/>
          <w:sz w:val="30"/>
          <w:szCs w:val="30"/>
        </w:rPr>
        <w:t>только от НДС</w:t>
      </w:r>
      <w:r w:rsidRPr="007D025B">
        <w:rPr>
          <w:b/>
          <w:bCs/>
          <w:sz w:val="30"/>
          <w:szCs w:val="30"/>
        </w:rPr>
        <w:t xml:space="preserve"> </w:t>
      </w:r>
      <w:r w:rsidRPr="007D025B">
        <w:rPr>
          <w:sz w:val="30"/>
          <w:szCs w:val="30"/>
        </w:rPr>
        <w:t>в отношении оборотов, указанных в п</w:t>
      </w:r>
      <w:r>
        <w:rPr>
          <w:sz w:val="30"/>
          <w:szCs w:val="30"/>
        </w:rPr>
        <w:t>ункте</w:t>
      </w:r>
      <w:r w:rsidRPr="007D025B">
        <w:rPr>
          <w:sz w:val="30"/>
          <w:szCs w:val="30"/>
        </w:rPr>
        <w:t xml:space="preserve"> 1 ст</w:t>
      </w:r>
      <w:r>
        <w:rPr>
          <w:sz w:val="30"/>
          <w:szCs w:val="30"/>
        </w:rPr>
        <w:t>атьи</w:t>
      </w:r>
      <w:r w:rsidRPr="007D025B">
        <w:rPr>
          <w:sz w:val="30"/>
          <w:szCs w:val="30"/>
        </w:rPr>
        <w:t xml:space="preserve"> 384 НК, представив в инспекцию МНС соответствующее заявление. При этом отказ возможен на период не менее 1 календарного года</w:t>
      </w:r>
      <w:r>
        <w:rPr>
          <w:sz w:val="30"/>
          <w:szCs w:val="30"/>
        </w:rPr>
        <w:t>.</w:t>
      </w:r>
    </w:p>
    <w:p w14:paraId="7C26FE4A" w14:textId="7E92A36B" w:rsidR="00DE098C" w:rsidRPr="007D025B" w:rsidRDefault="00DE098C" w:rsidP="00DE098C">
      <w:pPr>
        <w:tabs>
          <w:tab w:val="num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04A8A">
        <w:rPr>
          <w:sz w:val="30"/>
          <w:szCs w:val="30"/>
        </w:rPr>
        <w:t>4</w:t>
      </w:r>
      <w:r>
        <w:rPr>
          <w:sz w:val="30"/>
          <w:szCs w:val="30"/>
        </w:rPr>
        <w:t>. С</w:t>
      </w:r>
      <w:r w:rsidRPr="007D025B">
        <w:rPr>
          <w:sz w:val="30"/>
          <w:szCs w:val="30"/>
        </w:rPr>
        <w:t xml:space="preserve"> 1</w:t>
      </w:r>
      <w:r w:rsidR="00304A8A">
        <w:rPr>
          <w:sz w:val="30"/>
          <w:szCs w:val="30"/>
        </w:rPr>
        <w:t xml:space="preserve"> января </w:t>
      </w:r>
      <w:r w:rsidRPr="007D025B">
        <w:rPr>
          <w:sz w:val="30"/>
          <w:szCs w:val="30"/>
        </w:rPr>
        <w:t>2025</w:t>
      </w:r>
      <w:r w:rsidR="00815241">
        <w:rPr>
          <w:rFonts w:eastAsia="Calibri"/>
          <w:sz w:val="30"/>
          <w:szCs w:val="30"/>
        </w:rPr>
        <w:t> </w:t>
      </w:r>
      <w:r w:rsidR="00304A8A">
        <w:rPr>
          <w:sz w:val="30"/>
          <w:szCs w:val="30"/>
        </w:rPr>
        <w:t xml:space="preserve">г. </w:t>
      </w:r>
      <w:r w:rsidRPr="007D025B">
        <w:rPr>
          <w:sz w:val="30"/>
          <w:szCs w:val="30"/>
        </w:rPr>
        <w:t>из числа товаров, освобождаемых от НДС при ввозе на территорию Республики Беларусь, исключены сырье и материалы согласно приложению 37 к НК для изготовления на территории Республики Беларусь ручным способом художественных изделий, сортовой посуды из хрусталя и стекла обычных и сложных конфигураций, ввозимые (ввезенные) производителями таких изделий и посуды</w:t>
      </w:r>
      <w:r>
        <w:rPr>
          <w:sz w:val="30"/>
          <w:szCs w:val="30"/>
        </w:rPr>
        <w:t xml:space="preserve"> (подп</w:t>
      </w:r>
      <w:r w:rsidR="00304A8A">
        <w:rPr>
          <w:sz w:val="30"/>
          <w:szCs w:val="30"/>
        </w:rPr>
        <w:t>.</w:t>
      </w:r>
      <w:r>
        <w:rPr>
          <w:sz w:val="30"/>
          <w:szCs w:val="30"/>
        </w:rPr>
        <w:t xml:space="preserve"> 1.19</w:t>
      </w:r>
      <w:r w:rsidRPr="00A8339E"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п</w:t>
      </w:r>
      <w:r w:rsidR="00304A8A">
        <w:rPr>
          <w:sz w:val="30"/>
          <w:szCs w:val="30"/>
        </w:rPr>
        <w:t>.</w:t>
      </w:r>
      <w:r>
        <w:rPr>
          <w:sz w:val="30"/>
          <w:szCs w:val="30"/>
        </w:rPr>
        <w:t xml:space="preserve"> 1 ст</w:t>
      </w:r>
      <w:r w:rsidR="00304A8A">
        <w:rPr>
          <w:sz w:val="30"/>
          <w:szCs w:val="30"/>
        </w:rPr>
        <w:t>.</w:t>
      </w:r>
      <w:r>
        <w:rPr>
          <w:sz w:val="30"/>
          <w:szCs w:val="30"/>
        </w:rPr>
        <w:t xml:space="preserve"> 119 НК)</w:t>
      </w:r>
      <w:r w:rsidRPr="007D025B">
        <w:rPr>
          <w:sz w:val="30"/>
          <w:szCs w:val="30"/>
        </w:rPr>
        <w:t>.</w:t>
      </w:r>
    </w:p>
    <w:p w14:paraId="7EF65224" w14:textId="77777777" w:rsidR="00DE098C" w:rsidRDefault="00DE098C" w:rsidP="0038260A">
      <w:pPr>
        <w:tabs>
          <w:tab w:val="num" w:pos="360"/>
        </w:tabs>
        <w:jc w:val="both"/>
        <w:rPr>
          <w:sz w:val="30"/>
          <w:szCs w:val="30"/>
        </w:rPr>
      </w:pPr>
    </w:p>
    <w:p w14:paraId="4ABA399F" w14:textId="77777777" w:rsidR="00DE098C" w:rsidRDefault="00DE098C" w:rsidP="00DE098C">
      <w:pPr>
        <w:tabs>
          <w:tab w:val="num" w:pos="36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Налоговая база НДС</w:t>
      </w:r>
    </w:p>
    <w:p w14:paraId="65415D0E" w14:textId="77777777" w:rsidR="00DE098C" w:rsidRPr="00A8339E" w:rsidRDefault="00DE098C" w:rsidP="0038260A">
      <w:pPr>
        <w:tabs>
          <w:tab w:val="num" w:pos="360"/>
        </w:tabs>
        <w:rPr>
          <w:b/>
          <w:sz w:val="30"/>
          <w:szCs w:val="30"/>
        </w:rPr>
      </w:pPr>
    </w:p>
    <w:p w14:paraId="179BC931" w14:textId="600354BF" w:rsidR="000572AD" w:rsidRDefault="000572AD" w:rsidP="000572A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64AC9">
        <w:rPr>
          <w:sz w:val="30"/>
          <w:szCs w:val="30"/>
        </w:rPr>
        <w:t>5</w:t>
      </w:r>
      <w:r>
        <w:rPr>
          <w:sz w:val="30"/>
          <w:szCs w:val="30"/>
        </w:rPr>
        <w:t>. Корректировка пункта 33 статьи 120 НК обусловлена:</w:t>
      </w:r>
    </w:p>
    <w:p w14:paraId="4E820DE1" w14:textId="77777777" w:rsidR="000572AD" w:rsidRDefault="000572AD" w:rsidP="000572AD">
      <w:pPr>
        <w:ind w:firstLine="709"/>
        <w:jc w:val="both"/>
        <w:rPr>
          <w:sz w:val="30"/>
          <w:szCs w:val="30"/>
        </w:rPr>
      </w:pPr>
      <w:r w:rsidRPr="00A8339E">
        <w:rPr>
          <w:sz w:val="30"/>
          <w:szCs w:val="30"/>
        </w:rPr>
        <w:t>изменением подходов к определению стоимости услуг заказчика по объектам</w:t>
      </w:r>
      <w:r>
        <w:rPr>
          <w:sz w:val="30"/>
          <w:szCs w:val="30"/>
        </w:rPr>
        <w:t xml:space="preserve"> строительства в пользу третьих лиц;</w:t>
      </w:r>
    </w:p>
    <w:p w14:paraId="6E5B499A" w14:textId="77777777" w:rsidR="000572AD" w:rsidRPr="009337C2" w:rsidRDefault="000572AD" w:rsidP="000572AD">
      <w:pPr>
        <w:ind w:firstLine="709"/>
        <w:jc w:val="both"/>
        <w:rPr>
          <w:sz w:val="30"/>
          <w:szCs w:val="30"/>
        </w:rPr>
      </w:pPr>
      <w:r w:rsidRPr="009337C2">
        <w:rPr>
          <w:sz w:val="30"/>
          <w:szCs w:val="30"/>
        </w:rPr>
        <w:t>приведением законодательства в соответствие с Кодексом Республики Беларусь об архитектурной, градостроительной и строительной деятельности</w:t>
      </w:r>
      <w:r>
        <w:rPr>
          <w:sz w:val="30"/>
          <w:szCs w:val="30"/>
        </w:rPr>
        <w:t xml:space="preserve"> и другими нормативными правовыми актами</w:t>
      </w:r>
      <w:r w:rsidRPr="009337C2">
        <w:rPr>
          <w:sz w:val="30"/>
          <w:szCs w:val="30"/>
        </w:rPr>
        <w:t>.</w:t>
      </w:r>
    </w:p>
    <w:p w14:paraId="3F23831E" w14:textId="481C8489" w:rsidR="00DE098C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64AC9">
        <w:rPr>
          <w:sz w:val="30"/>
          <w:szCs w:val="30"/>
        </w:rPr>
        <w:t>6</w:t>
      </w:r>
      <w:r>
        <w:rPr>
          <w:sz w:val="30"/>
          <w:szCs w:val="30"/>
        </w:rPr>
        <w:t>. Пунктом 29 статьи 120 НК у</w:t>
      </w:r>
      <w:r w:rsidRPr="00297362">
        <w:rPr>
          <w:sz w:val="30"/>
          <w:szCs w:val="30"/>
        </w:rPr>
        <w:t xml:space="preserve">точнен порядок определения </w:t>
      </w:r>
      <w:r>
        <w:rPr>
          <w:sz w:val="30"/>
          <w:szCs w:val="30"/>
        </w:rPr>
        <w:t>налоговой базы</w:t>
      </w:r>
      <w:r w:rsidRPr="00297362">
        <w:rPr>
          <w:sz w:val="30"/>
          <w:szCs w:val="30"/>
        </w:rPr>
        <w:t xml:space="preserve"> по посредническим договорам, в том числе при </w:t>
      </w:r>
      <w:r w:rsidRPr="00297362">
        <w:rPr>
          <w:sz w:val="30"/>
          <w:szCs w:val="30"/>
        </w:rPr>
        <w:lastRenderedPageBreak/>
        <w:t>электронной дистанционной продаже товаров через электронные торговые площадки</w:t>
      </w:r>
      <w:r>
        <w:rPr>
          <w:sz w:val="30"/>
          <w:szCs w:val="30"/>
        </w:rPr>
        <w:t xml:space="preserve">. </w:t>
      </w:r>
    </w:p>
    <w:p w14:paraId="5069FE93" w14:textId="013439A7" w:rsidR="00DE098C" w:rsidRPr="00012560" w:rsidRDefault="00DE098C" w:rsidP="00DE098C">
      <w:pPr>
        <w:ind w:firstLine="709"/>
        <w:jc w:val="both"/>
        <w:rPr>
          <w:sz w:val="30"/>
          <w:szCs w:val="30"/>
        </w:rPr>
      </w:pPr>
      <w:r w:rsidRPr="00012560">
        <w:rPr>
          <w:sz w:val="30"/>
          <w:szCs w:val="30"/>
        </w:rPr>
        <w:t>Так, сумма, полученная (подлежащая к получению) в виде вознаграждений по договорам комиссии, поручения и иным аналогичным гражданско-правовым договорам, определяется</w:t>
      </w:r>
      <w:r>
        <w:rPr>
          <w:sz w:val="30"/>
          <w:szCs w:val="30"/>
        </w:rPr>
        <w:t xml:space="preserve"> к</w:t>
      </w:r>
      <w:r w:rsidRPr="00012560">
        <w:rPr>
          <w:sz w:val="30"/>
          <w:szCs w:val="30"/>
        </w:rPr>
        <w:t>ак начисленные (рассчитанные) по условиям указанных договоров вознаграждения</w:t>
      </w:r>
      <w:r>
        <w:rPr>
          <w:sz w:val="30"/>
          <w:szCs w:val="30"/>
        </w:rPr>
        <w:t xml:space="preserve"> </w:t>
      </w:r>
      <w:r w:rsidRPr="00012560">
        <w:rPr>
          <w:sz w:val="30"/>
          <w:szCs w:val="30"/>
        </w:rPr>
        <w:t>до проведения зачетов по встречным обязательствам, включая случаи, когда проведение таких зачетов обусловлено предоставлением скидок при реализации товаров (электронной дистанционной продаже товаров), работ, услуг, имущественных прав,</w:t>
      </w:r>
      <w:r>
        <w:rPr>
          <w:sz w:val="30"/>
          <w:szCs w:val="30"/>
        </w:rPr>
        <w:t xml:space="preserve"> </w:t>
      </w:r>
      <w:r w:rsidR="0038260A">
        <w:rPr>
          <w:sz w:val="30"/>
          <w:szCs w:val="30"/>
        </w:rPr>
        <w:t>и (или)</w:t>
      </w:r>
      <w:r w:rsidRPr="00012560">
        <w:rPr>
          <w:sz w:val="30"/>
          <w:szCs w:val="30"/>
        </w:rPr>
        <w:t xml:space="preserve"> до осуществления действий (операций), уменьшающих иным способом размер подлежащих к получению вознаграждений.</w:t>
      </w:r>
    </w:p>
    <w:p w14:paraId="0D581DBB" w14:textId="021AC54B" w:rsidR="00DE098C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64AC9">
        <w:rPr>
          <w:sz w:val="30"/>
          <w:szCs w:val="30"/>
        </w:rPr>
        <w:t>7</w:t>
      </w:r>
      <w:r>
        <w:rPr>
          <w:sz w:val="30"/>
          <w:szCs w:val="30"/>
        </w:rPr>
        <w:t>. Пункт 39 статьи 120 НК дополнен частью</w:t>
      </w:r>
      <w:r w:rsidR="00764AC9">
        <w:rPr>
          <w:sz w:val="30"/>
          <w:szCs w:val="30"/>
        </w:rPr>
        <w:t>,</w:t>
      </w:r>
      <w:r>
        <w:rPr>
          <w:sz w:val="30"/>
          <w:szCs w:val="30"/>
        </w:rPr>
        <w:t xml:space="preserve"> у</w:t>
      </w:r>
      <w:r w:rsidRPr="00A8339E">
        <w:rPr>
          <w:sz w:val="30"/>
          <w:szCs w:val="30"/>
        </w:rPr>
        <w:t>стан</w:t>
      </w:r>
      <w:r>
        <w:rPr>
          <w:sz w:val="30"/>
          <w:szCs w:val="30"/>
        </w:rPr>
        <w:t>авливающей</w:t>
      </w:r>
      <w:r w:rsidRPr="00A8339E">
        <w:rPr>
          <w:sz w:val="30"/>
          <w:szCs w:val="30"/>
        </w:rPr>
        <w:t xml:space="preserve"> порядок определения налоговой базы НДС</w:t>
      </w:r>
      <w:r>
        <w:rPr>
          <w:sz w:val="30"/>
          <w:szCs w:val="30"/>
        </w:rPr>
        <w:t xml:space="preserve"> </w:t>
      </w:r>
      <w:r w:rsidRPr="00A8339E">
        <w:rPr>
          <w:sz w:val="30"/>
          <w:szCs w:val="30"/>
        </w:rPr>
        <w:t>при реализации на территории Республики Беларусь товаров с дополнительной выгодой</w:t>
      </w:r>
      <w:r>
        <w:rPr>
          <w:sz w:val="30"/>
          <w:szCs w:val="30"/>
        </w:rPr>
        <w:t xml:space="preserve"> </w:t>
      </w:r>
      <w:r w:rsidRPr="00A8339E">
        <w:rPr>
          <w:sz w:val="30"/>
          <w:szCs w:val="30"/>
        </w:rPr>
        <w:t>иностранными организациями (иностранными индивидуальными предпринимателями)</w:t>
      </w:r>
      <w:r w:rsidR="0038260A">
        <w:rPr>
          <w:sz w:val="30"/>
          <w:szCs w:val="30"/>
        </w:rPr>
        <w:t> —</w:t>
      </w:r>
      <w:r w:rsidRPr="00A8339E">
        <w:rPr>
          <w:sz w:val="30"/>
          <w:szCs w:val="30"/>
        </w:rPr>
        <w:t xml:space="preserve"> резидентами государств</w:t>
      </w:r>
      <w:r w:rsidR="00815241">
        <w:rPr>
          <w:rFonts w:eastAsia="Calibri"/>
          <w:sz w:val="30"/>
          <w:szCs w:val="30"/>
        </w:rPr>
        <w:t> </w:t>
      </w:r>
      <w:r w:rsidR="007B430F">
        <w:rPr>
          <w:sz w:val="30"/>
          <w:szCs w:val="30"/>
        </w:rPr>
        <w:t xml:space="preserve">— </w:t>
      </w:r>
      <w:r w:rsidRPr="00A8339E">
        <w:rPr>
          <w:sz w:val="30"/>
          <w:szCs w:val="30"/>
        </w:rPr>
        <w:t>членов ЕАЭС</w:t>
      </w:r>
      <w:r w:rsidR="007B430F">
        <w:rPr>
          <w:sz w:val="30"/>
          <w:szCs w:val="30"/>
        </w:rPr>
        <w:t xml:space="preserve">, </w:t>
      </w:r>
      <w:r w:rsidR="00E51DE6" w:rsidRPr="00E51DE6">
        <w:rPr>
          <w:sz w:val="30"/>
          <w:szCs w:val="30"/>
        </w:rPr>
        <w:t>не состоящими на учете в налоговых органах Республики Беларусь</w:t>
      </w:r>
      <w:r w:rsidR="00E51DE6">
        <w:rPr>
          <w:sz w:val="30"/>
          <w:szCs w:val="30"/>
        </w:rPr>
        <w:t>,</w:t>
      </w:r>
      <w:r w:rsidRPr="00A8339E">
        <w:rPr>
          <w:sz w:val="30"/>
          <w:szCs w:val="30"/>
        </w:rPr>
        <w:t xml:space="preserve"> на основании договоров комиссии, поручения и иных аналогичных договоров,</w:t>
      </w:r>
      <w:r w:rsidR="0038260A">
        <w:rPr>
          <w:sz w:val="30"/>
          <w:szCs w:val="30"/>
        </w:rPr>
        <w:t xml:space="preserve"> </w:t>
      </w:r>
      <w:r w:rsidRPr="00A8339E">
        <w:rPr>
          <w:sz w:val="30"/>
          <w:szCs w:val="30"/>
        </w:rPr>
        <w:t xml:space="preserve">заключенных с белорусскими организациями и </w:t>
      </w:r>
      <w:r>
        <w:rPr>
          <w:sz w:val="30"/>
          <w:szCs w:val="30"/>
        </w:rPr>
        <w:t>индивидуальными предпринимателями</w:t>
      </w:r>
      <w:r w:rsidRPr="00A8339E">
        <w:rPr>
          <w:sz w:val="30"/>
          <w:szCs w:val="30"/>
        </w:rPr>
        <w:t>, осуществляющими предпринимательскую деятельность на основе таких договоров, если при ввозе этих товаров на территорию Республики Беларусь был уплачен ввозной НДС исходя из указанной ими (комитентами-нерезидентами) цены реализации.</w:t>
      </w:r>
    </w:p>
    <w:p w14:paraId="087937A0" w14:textId="76834AC4" w:rsidR="00DE098C" w:rsidRPr="00B42616" w:rsidRDefault="00DE098C" w:rsidP="00DE098C">
      <w:pPr>
        <w:ind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1</w:t>
      </w:r>
      <w:r w:rsidR="00AA175E">
        <w:rPr>
          <w:sz w:val="30"/>
          <w:szCs w:val="30"/>
        </w:rPr>
        <w:t>8</w:t>
      </w:r>
      <w:r>
        <w:rPr>
          <w:sz w:val="30"/>
          <w:szCs w:val="30"/>
        </w:rPr>
        <w:t xml:space="preserve">. Уточняется порядок применения положений подпунктов 42.2 и 42.3 пункта 42 статьи 120 НК. Так, при </w:t>
      </w:r>
      <w:r w:rsidRPr="00B42616">
        <w:rPr>
          <w:rFonts w:eastAsia="Calibri"/>
          <w:sz w:val="30"/>
          <w:szCs w:val="30"/>
        </w:rPr>
        <w:t>определ</w:t>
      </w:r>
      <w:r>
        <w:rPr>
          <w:rFonts w:eastAsia="Calibri"/>
          <w:sz w:val="30"/>
          <w:szCs w:val="30"/>
        </w:rPr>
        <w:t>ении</w:t>
      </w:r>
      <w:r w:rsidRPr="00B42616">
        <w:rPr>
          <w:rFonts w:eastAsia="Calibri"/>
          <w:sz w:val="30"/>
          <w:szCs w:val="30"/>
        </w:rPr>
        <w:t xml:space="preserve"> сумм</w:t>
      </w:r>
      <w:r>
        <w:rPr>
          <w:rFonts w:eastAsia="Calibri"/>
          <w:sz w:val="30"/>
          <w:szCs w:val="30"/>
        </w:rPr>
        <w:t>ы</w:t>
      </w:r>
      <w:r w:rsidRPr="00B42616">
        <w:rPr>
          <w:rFonts w:eastAsia="Calibri"/>
          <w:sz w:val="30"/>
          <w:szCs w:val="30"/>
        </w:rPr>
        <w:t xml:space="preserve"> налоговой базы в размере, меньшем чем контрактная стоимость предмета лизинга или остаточная стоимость, проведение оценки реализуемого транспортного средства необязательно. </w:t>
      </w:r>
      <w:r>
        <w:rPr>
          <w:rFonts w:eastAsia="Calibri"/>
          <w:sz w:val="30"/>
          <w:szCs w:val="30"/>
        </w:rPr>
        <w:t>П</w:t>
      </w:r>
      <w:r w:rsidRPr="00B42616">
        <w:rPr>
          <w:rFonts w:eastAsia="Calibri"/>
          <w:sz w:val="30"/>
          <w:szCs w:val="30"/>
        </w:rPr>
        <w:t>ри отсутствии его оценочной стоимости налоговая база будет определяться соответственно как контрактная стоимость предмета лизинга или как остаточная стоимость.</w:t>
      </w:r>
    </w:p>
    <w:p w14:paraId="553BE9AF" w14:textId="77777777" w:rsidR="000572AD" w:rsidRDefault="000572AD" w:rsidP="0038260A">
      <w:pPr>
        <w:rPr>
          <w:b/>
          <w:sz w:val="30"/>
          <w:szCs w:val="30"/>
        </w:rPr>
      </w:pPr>
    </w:p>
    <w:p w14:paraId="7680BE68" w14:textId="77777777" w:rsidR="00DE098C" w:rsidRDefault="00DE098C" w:rsidP="00DE098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Ставки НДС</w:t>
      </w:r>
    </w:p>
    <w:p w14:paraId="441581D5" w14:textId="77777777" w:rsidR="00DE098C" w:rsidRPr="009324D5" w:rsidRDefault="00DE098C" w:rsidP="0038260A">
      <w:pPr>
        <w:rPr>
          <w:b/>
          <w:sz w:val="30"/>
          <w:szCs w:val="30"/>
        </w:rPr>
      </w:pPr>
    </w:p>
    <w:p w14:paraId="0822B182" w14:textId="580F8D2F" w:rsidR="00DE098C" w:rsidRPr="009324D5" w:rsidRDefault="00AA175E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DE098C">
        <w:rPr>
          <w:sz w:val="30"/>
          <w:szCs w:val="30"/>
        </w:rPr>
        <w:t>. С</w:t>
      </w:r>
      <w:r w:rsidR="00DE098C" w:rsidRPr="009324D5">
        <w:rPr>
          <w:sz w:val="30"/>
          <w:szCs w:val="30"/>
        </w:rPr>
        <w:t xml:space="preserve"> 2025 года уменьшена ставка НДС с 20</w:t>
      </w:r>
      <w:r w:rsidR="0038260A">
        <w:rPr>
          <w:sz w:val="30"/>
          <w:szCs w:val="30"/>
        </w:rPr>
        <w:t> %</w:t>
      </w:r>
      <w:r w:rsidR="00DE098C" w:rsidRPr="009324D5">
        <w:rPr>
          <w:sz w:val="30"/>
          <w:szCs w:val="30"/>
        </w:rPr>
        <w:t xml:space="preserve"> </w:t>
      </w:r>
      <w:r w:rsidR="00A85603">
        <w:rPr>
          <w:sz w:val="30"/>
          <w:szCs w:val="30"/>
        </w:rPr>
        <w:t>до</w:t>
      </w:r>
      <w:r w:rsidR="00DE098C" w:rsidRPr="009324D5">
        <w:rPr>
          <w:sz w:val="30"/>
          <w:szCs w:val="30"/>
        </w:rPr>
        <w:t xml:space="preserve"> 10</w:t>
      </w:r>
      <w:r w:rsidR="0038260A">
        <w:rPr>
          <w:sz w:val="30"/>
          <w:szCs w:val="30"/>
        </w:rPr>
        <w:t> %</w:t>
      </w:r>
      <w:r w:rsidR="00DE098C" w:rsidRPr="009324D5">
        <w:rPr>
          <w:sz w:val="30"/>
          <w:szCs w:val="30"/>
        </w:rPr>
        <w:t xml:space="preserve"> при ввозе фарм</w:t>
      </w:r>
      <w:r w:rsidR="00DE098C">
        <w:rPr>
          <w:sz w:val="30"/>
          <w:szCs w:val="30"/>
        </w:rPr>
        <w:t xml:space="preserve">ацевтических </w:t>
      </w:r>
      <w:r w:rsidR="00DE098C" w:rsidRPr="009324D5">
        <w:rPr>
          <w:sz w:val="30"/>
          <w:szCs w:val="30"/>
        </w:rPr>
        <w:t>субстанций, входящих в состав зарегистрированного лекарственного препарата</w:t>
      </w:r>
      <w:r w:rsidR="00DE098C">
        <w:rPr>
          <w:sz w:val="30"/>
          <w:szCs w:val="30"/>
        </w:rPr>
        <w:t xml:space="preserve"> (подп</w:t>
      </w:r>
      <w:r w:rsidR="00BF303D">
        <w:rPr>
          <w:sz w:val="30"/>
          <w:szCs w:val="30"/>
        </w:rPr>
        <w:t>.</w:t>
      </w:r>
      <w:r w:rsidR="00DE098C">
        <w:rPr>
          <w:sz w:val="30"/>
          <w:szCs w:val="30"/>
        </w:rPr>
        <w:t xml:space="preserve"> 2.2</w:t>
      </w:r>
      <w:r w:rsidR="00DE098C" w:rsidRPr="00F13F46">
        <w:rPr>
          <w:sz w:val="30"/>
          <w:szCs w:val="30"/>
          <w:vertAlign w:val="superscript"/>
        </w:rPr>
        <w:t>1</w:t>
      </w:r>
      <w:r w:rsidR="00DE098C">
        <w:rPr>
          <w:sz w:val="30"/>
          <w:szCs w:val="30"/>
        </w:rPr>
        <w:t xml:space="preserve"> п</w:t>
      </w:r>
      <w:r w:rsidR="00BF303D">
        <w:rPr>
          <w:sz w:val="30"/>
          <w:szCs w:val="30"/>
        </w:rPr>
        <w:t>.</w:t>
      </w:r>
      <w:r w:rsidR="00DE098C">
        <w:rPr>
          <w:sz w:val="30"/>
          <w:szCs w:val="30"/>
        </w:rPr>
        <w:t xml:space="preserve"> 2 ст</w:t>
      </w:r>
      <w:r w:rsidR="00BF303D">
        <w:rPr>
          <w:sz w:val="30"/>
          <w:szCs w:val="30"/>
        </w:rPr>
        <w:t>.</w:t>
      </w:r>
      <w:r w:rsidR="00DE098C">
        <w:rPr>
          <w:sz w:val="30"/>
          <w:szCs w:val="30"/>
        </w:rPr>
        <w:t xml:space="preserve"> 122 НК)</w:t>
      </w:r>
      <w:r w:rsidR="00DE098C" w:rsidRPr="009324D5">
        <w:rPr>
          <w:sz w:val="30"/>
          <w:szCs w:val="30"/>
        </w:rPr>
        <w:t>.</w:t>
      </w:r>
    </w:p>
    <w:p w14:paraId="360075A2" w14:textId="45DFA726" w:rsidR="00DE098C" w:rsidRDefault="00DE098C" w:rsidP="00DE098C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</w:t>
      </w:r>
      <w:r w:rsidR="00AA175E">
        <w:rPr>
          <w:bCs/>
          <w:sz w:val="30"/>
          <w:szCs w:val="30"/>
        </w:rPr>
        <w:t>0</w:t>
      </w:r>
      <w:r>
        <w:rPr>
          <w:bCs/>
          <w:sz w:val="30"/>
          <w:szCs w:val="30"/>
        </w:rPr>
        <w:t xml:space="preserve">. </w:t>
      </w:r>
      <w:r w:rsidRPr="00C34D16">
        <w:rPr>
          <w:bCs/>
          <w:sz w:val="30"/>
          <w:szCs w:val="30"/>
        </w:rPr>
        <w:t>Ставка НДС на готовые продукты</w:t>
      </w:r>
      <w:r>
        <w:rPr>
          <w:bCs/>
          <w:sz w:val="30"/>
          <w:szCs w:val="30"/>
        </w:rPr>
        <w:t xml:space="preserve"> </w:t>
      </w:r>
      <w:r w:rsidRPr="00C34D16">
        <w:rPr>
          <w:bCs/>
          <w:sz w:val="30"/>
          <w:szCs w:val="30"/>
        </w:rPr>
        <w:t>из мяса индейки снижена с 20</w:t>
      </w:r>
      <w:r w:rsidR="0038260A">
        <w:rPr>
          <w:bCs/>
          <w:sz w:val="30"/>
          <w:szCs w:val="30"/>
        </w:rPr>
        <w:t> %</w:t>
      </w:r>
      <w:r w:rsidRPr="00C34D16">
        <w:rPr>
          <w:bCs/>
          <w:sz w:val="30"/>
          <w:szCs w:val="30"/>
        </w:rPr>
        <w:t xml:space="preserve"> </w:t>
      </w:r>
      <w:r w:rsidR="00A85603">
        <w:rPr>
          <w:bCs/>
          <w:sz w:val="30"/>
          <w:szCs w:val="30"/>
        </w:rPr>
        <w:t>до</w:t>
      </w:r>
      <w:r w:rsidRPr="00C34D16">
        <w:rPr>
          <w:bCs/>
          <w:sz w:val="30"/>
          <w:szCs w:val="30"/>
        </w:rPr>
        <w:t xml:space="preserve"> 10</w:t>
      </w:r>
      <w:r w:rsidR="0038260A">
        <w:rPr>
          <w:bCs/>
          <w:sz w:val="30"/>
          <w:szCs w:val="30"/>
        </w:rPr>
        <w:t> </w:t>
      </w:r>
      <w:r w:rsidRPr="00C34D16">
        <w:rPr>
          <w:bCs/>
          <w:sz w:val="30"/>
          <w:szCs w:val="30"/>
        </w:rPr>
        <w:t>%</w:t>
      </w:r>
      <w:r>
        <w:rPr>
          <w:bCs/>
          <w:sz w:val="30"/>
          <w:szCs w:val="30"/>
        </w:rPr>
        <w:t xml:space="preserve"> (прил</w:t>
      </w:r>
      <w:r w:rsidR="00AA175E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 xml:space="preserve"> 26 к НК).</w:t>
      </w:r>
    </w:p>
    <w:p w14:paraId="4AADA48A" w14:textId="06870D7B" w:rsidR="00DE098C" w:rsidRPr="00C34D16" w:rsidRDefault="00DE098C" w:rsidP="00DE098C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</w:t>
      </w:r>
      <w:r w:rsidR="00AA175E">
        <w:rPr>
          <w:bCs/>
          <w:sz w:val="30"/>
          <w:szCs w:val="30"/>
        </w:rPr>
        <w:t>1</w:t>
      </w:r>
      <w:r>
        <w:rPr>
          <w:bCs/>
          <w:sz w:val="30"/>
          <w:szCs w:val="30"/>
        </w:rPr>
        <w:t>. Статья 126 НК с 2025 года дополняется положениями, в соответствии с которыми у</w:t>
      </w:r>
      <w:r w:rsidRPr="00C34D16">
        <w:rPr>
          <w:bCs/>
          <w:sz w:val="30"/>
          <w:szCs w:val="30"/>
        </w:rPr>
        <w:t>слуги по международной автомобильной перевозке грузов через территорию Р</w:t>
      </w:r>
      <w:r w:rsidR="00AA175E">
        <w:rPr>
          <w:bCs/>
          <w:sz w:val="30"/>
          <w:szCs w:val="30"/>
        </w:rPr>
        <w:t>еспублики Беларусь</w:t>
      </w:r>
      <w:r w:rsidRPr="0038260A">
        <w:rPr>
          <w:sz w:val="30"/>
          <w:szCs w:val="30"/>
        </w:rPr>
        <w:t xml:space="preserve"> </w:t>
      </w:r>
      <w:r w:rsidRPr="00C34D16">
        <w:rPr>
          <w:bCs/>
          <w:sz w:val="30"/>
          <w:szCs w:val="30"/>
        </w:rPr>
        <w:t xml:space="preserve">на территорию (с </w:t>
      </w:r>
      <w:r w:rsidRPr="00C34D16">
        <w:rPr>
          <w:bCs/>
          <w:sz w:val="30"/>
          <w:szCs w:val="30"/>
        </w:rPr>
        <w:lastRenderedPageBreak/>
        <w:t xml:space="preserve">территории) другого государства, оказанные в той части указанного маршрута, которая начинается и заканчивается на территории </w:t>
      </w:r>
      <w:r w:rsidR="00AA175E">
        <w:rPr>
          <w:bCs/>
          <w:sz w:val="30"/>
          <w:szCs w:val="30"/>
        </w:rPr>
        <w:t>Республики Беларусь</w:t>
      </w:r>
      <w:r w:rsidRPr="00C34D16">
        <w:rPr>
          <w:bCs/>
          <w:sz w:val="30"/>
          <w:szCs w:val="30"/>
        </w:rPr>
        <w:t>, относятся также к экспортируемым транспортным услугам, облагаемым НДС по ставке 0</w:t>
      </w:r>
      <w:r w:rsidR="0038260A">
        <w:rPr>
          <w:bCs/>
          <w:sz w:val="30"/>
          <w:szCs w:val="30"/>
        </w:rPr>
        <w:t> </w:t>
      </w:r>
      <w:r w:rsidRPr="00C34D16">
        <w:rPr>
          <w:bCs/>
          <w:sz w:val="30"/>
          <w:szCs w:val="30"/>
        </w:rPr>
        <w:t>%, если соблюдаются в совокупности условия абзацев второго</w:t>
      </w:r>
      <w:r w:rsidR="0038260A">
        <w:rPr>
          <w:bCs/>
          <w:sz w:val="30"/>
          <w:szCs w:val="30"/>
        </w:rPr>
        <w:t>–</w:t>
      </w:r>
      <w:r w:rsidRPr="00C34D16">
        <w:rPr>
          <w:bCs/>
          <w:sz w:val="30"/>
          <w:szCs w:val="30"/>
        </w:rPr>
        <w:t>седьмого части второй п</w:t>
      </w:r>
      <w:r w:rsidR="0038260A">
        <w:rPr>
          <w:bCs/>
          <w:sz w:val="30"/>
          <w:szCs w:val="30"/>
        </w:rPr>
        <w:t xml:space="preserve">ункта </w:t>
      </w:r>
      <w:r w:rsidRPr="00C34D16">
        <w:rPr>
          <w:bCs/>
          <w:sz w:val="30"/>
          <w:szCs w:val="30"/>
        </w:rPr>
        <w:t>2 статьи 126 НК</w:t>
      </w:r>
      <w:r>
        <w:rPr>
          <w:bCs/>
          <w:sz w:val="30"/>
          <w:szCs w:val="30"/>
        </w:rPr>
        <w:t>.</w:t>
      </w:r>
    </w:p>
    <w:p w14:paraId="028E1010" w14:textId="5E98A6F7" w:rsidR="00DE098C" w:rsidRPr="00BF039A" w:rsidRDefault="00DE098C" w:rsidP="00DE098C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Согласно пункту 16 статьи 6 Закона Республики Беларусь </w:t>
      </w:r>
      <w:r w:rsidRPr="00BF039A">
        <w:rPr>
          <w:bCs/>
          <w:sz w:val="30"/>
          <w:szCs w:val="30"/>
        </w:rPr>
        <w:t>от 13</w:t>
      </w:r>
      <w:r w:rsidR="00AA175E">
        <w:rPr>
          <w:bCs/>
          <w:sz w:val="30"/>
          <w:szCs w:val="30"/>
        </w:rPr>
        <w:t xml:space="preserve"> декабря </w:t>
      </w:r>
      <w:r w:rsidRPr="00BF039A">
        <w:rPr>
          <w:bCs/>
          <w:sz w:val="30"/>
          <w:szCs w:val="30"/>
        </w:rPr>
        <w:t>2024</w:t>
      </w:r>
      <w:r w:rsidR="00815241">
        <w:rPr>
          <w:rFonts w:eastAsia="Calibri"/>
          <w:sz w:val="30"/>
          <w:szCs w:val="30"/>
        </w:rPr>
        <w:t> </w:t>
      </w:r>
      <w:r w:rsidR="00AA175E">
        <w:rPr>
          <w:bCs/>
          <w:sz w:val="30"/>
          <w:szCs w:val="30"/>
        </w:rPr>
        <w:t xml:space="preserve">г. </w:t>
      </w:r>
      <w:r w:rsidR="0038260A">
        <w:rPr>
          <w:bCs/>
          <w:sz w:val="30"/>
          <w:szCs w:val="30"/>
        </w:rPr>
        <w:t>№ </w:t>
      </w:r>
      <w:r w:rsidRPr="00BF039A">
        <w:rPr>
          <w:bCs/>
          <w:sz w:val="30"/>
          <w:szCs w:val="30"/>
        </w:rPr>
        <w:t>47-</w:t>
      </w:r>
      <w:r>
        <w:rPr>
          <w:bCs/>
          <w:sz w:val="30"/>
          <w:szCs w:val="30"/>
        </w:rPr>
        <w:t>З «Об изменении законов» в</w:t>
      </w:r>
      <w:r w:rsidRPr="00BF039A">
        <w:rPr>
          <w:bCs/>
          <w:sz w:val="30"/>
          <w:szCs w:val="30"/>
        </w:rPr>
        <w:t xml:space="preserve"> отношении оборотов по реализации услуг, оказанных с 16</w:t>
      </w:r>
      <w:r w:rsidR="00AA175E">
        <w:rPr>
          <w:bCs/>
          <w:sz w:val="30"/>
          <w:szCs w:val="30"/>
        </w:rPr>
        <w:t xml:space="preserve"> апреля </w:t>
      </w:r>
      <w:r w:rsidRPr="00BF039A">
        <w:rPr>
          <w:bCs/>
          <w:sz w:val="30"/>
          <w:szCs w:val="30"/>
        </w:rPr>
        <w:t>2022</w:t>
      </w:r>
      <w:r w:rsidR="00815241">
        <w:rPr>
          <w:rFonts w:eastAsia="Calibri"/>
          <w:sz w:val="30"/>
          <w:szCs w:val="30"/>
        </w:rPr>
        <w:t> </w:t>
      </w:r>
      <w:r w:rsidR="00AA175E">
        <w:rPr>
          <w:bCs/>
          <w:sz w:val="30"/>
          <w:szCs w:val="30"/>
        </w:rPr>
        <w:t xml:space="preserve">г. </w:t>
      </w:r>
      <w:r w:rsidRPr="00BF039A">
        <w:rPr>
          <w:bCs/>
          <w:sz w:val="30"/>
          <w:szCs w:val="30"/>
        </w:rPr>
        <w:t>по 31</w:t>
      </w:r>
      <w:r w:rsidR="00AA175E">
        <w:rPr>
          <w:bCs/>
          <w:sz w:val="30"/>
          <w:szCs w:val="30"/>
        </w:rPr>
        <w:t xml:space="preserve"> декабря </w:t>
      </w:r>
      <w:r w:rsidRPr="00BF039A">
        <w:rPr>
          <w:bCs/>
          <w:sz w:val="30"/>
          <w:szCs w:val="30"/>
        </w:rPr>
        <w:t>2024</w:t>
      </w:r>
      <w:r w:rsidR="00815241">
        <w:rPr>
          <w:rFonts w:eastAsia="Calibri"/>
          <w:sz w:val="30"/>
          <w:szCs w:val="30"/>
        </w:rPr>
        <w:t> </w:t>
      </w:r>
      <w:r w:rsidR="00AA175E">
        <w:rPr>
          <w:bCs/>
          <w:sz w:val="30"/>
          <w:szCs w:val="30"/>
        </w:rPr>
        <w:t xml:space="preserve">г. </w:t>
      </w:r>
      <w:r w:rsidRPr="00BF039A">
        <w:rPr>
          <w:bCs/>
          <w:sz w:val="30"/>
          <w:szCs w:val="30"/>
        </w:rPr>
        <w:t>и не признаваемых экспортируемыми согласно части второй пункта 2 статьи 126 НК (в редакции, действую</w:t>
      </w:r>
      <w:r>
        <w:rPr>
          <w:bCs/>
          <w:sz w:val="30"/>
          <w:szCs w:val="30"/>
        </w:rPr>
        <w:t>щей до 1</w:t>
      </w:r>
      <w:r w:rsidR="00AA175E">
        <w:rPr>
          <w:bCs/>
          <w:sz w:val="30"/>
          <w:szCs w:val="30"/>
        </w:rPr>
        <w:t xml:space="preserve"> января </w:t>
      </w:r>
      <w:r>
        <w:rPr>
          <w:bCs/>
          <w:sz w:val="30"/>
          <w:szCs w:val="30"/>
        </w:rPr>
        <w:t>2025</w:t>
      </w:r>
      <w:r w:rsidR="00815241">
        <w:rPr>
          <w:rFonts w:eastAsia="Calibri"/>
          <w:sz w:val="30"/>
          <w:szCs w:val="30"/>
        </w:rPr>
        <w:t> </w:t>
      </w:r>
      <w:r w:rsidR="00AA175E">
        <w:rPr>
          <w:bCs/>
          <w:sz w:val="30"/>
          <w:szCs w:val="30"/>
        </w:rPr>
        <w:t>г.</w:t>
      </w:r>
      <w:r>
        <w:rPr>
          <w:bCs/>
          <w:sz w:val="30"/>
          <w:szCs w:val="30"/>
        </w:rPr>
        <w:t xml:space="preserve">) плательщики </w:t>
      </w:r>
      <w:r w:rsidRPr="00BF039A">
        <w:rPr>
          <w:bCs/>
          <w:sz w:val="30"/>
          <w:szCs w:val="30"/>
        </w:rPr>
        <w:t>не позднее 1</w:t>
      </w:r>
      <w:r w:rsidR="00AA175E">
        <w:rPr>
          <w:bCs/>
          <w:sz w:val="30"/>
          <w:szCs w:val="30"/>
        </w:rPr>
        <w:t xml:space="preserve"> октября </w:t>
      </w:r>
      <w:r w:rsidRPr="00BF039A">
        <w:rPr>
          <w:bCs/>
          <w:sz w:val="30"/>
          <w:szCs w:val="30"/>
        </w:rPr>
        <w:t>2025</w:t>
      </w:r>
      <w:r w:rsidR="00815241">
        <w:rPr>
          <w:rFonts w:eastAsia="Calibri"/>
          <w:sz w:val="30"/>
          <w:szCs w:val="30"/>
        </w:rPr>
        <w:t> </w:t>
      </w:r>
      <w:r w:rsidR="00AA175E" w:rsidRPr="00AA175E">
        <w:rPr>
          <w:sz w:val="30"/>
          <w:szCs w:val="30"/>
        </w:rPr>
        <w:t xml:space="preserve">г. </w:t>
      </w:r>
      <w:r w:rsidRPr="00BF039A">
        <w:rPr>
          <w:bCs/>
          <w:sz w:val="30"/>
          <w:szCs w:val="30"/>
        </w:rPr>
        <w:t xml:space="preserve">при необходимости представляют </w:t>
      </w:r>
      <w:r>
        <w:rPr>
          <w:bCs/>
          <w:sz w:val="30"/>
          <w:szCs w:val="30"/>
        </w:rPr>
        <w:t>уточненные налоговые декларации и</w:t>
      </w:r>
      <w:r w:rsidR="0038260A">
        <w:rPr>
          <w:bCs/>
          <w:sz w:val="30"/>
          <w:szCs w:val="30"/>
        </w:rPr>
        <w:t xml:space="preserve"> </w:t>
      </w:r>
      <w:r w:rsidRPr="00BF039A">
        <w:rPr>
          <w:bCs/>
          <w:sz w:val="30"/>
          <w:szCs w:val="30"/>
        </w:rPr>
        <w:t>не позднее 20</w:t>
      </w:r>
      <w:r w:rsidR="00AA175E">
        <w:rPr>
          <w:bCs/>
          <w:sz w:val="30"/>
          <w:szCs w:val="30"/>
        </w:rPr>
        <w:t xml:space="preserve"> октября </w:t>
      </w:r>
      <w:r w:rsidRPr="00BF039A">
        <w:rPr>
          <w:bCs/>
          <w:sz w:val="30"/>
          <w:szCs w:val="30"/>
        </w:rPr>
        <w:t>2025</w:t>
      </w:r>
      <w:r w:rsidR="00815241">
        <w:rPr>
          <w:rFonts w:eastAsia="Calibri"/>
          <w:sz w:val="30"/>
          <w:szCs w:val="30"/>
        </w:rPr>
        <w:t> </w:t>
      </w:r>
      <w:r w:rsidR="00AA175E" w:rsidRPr="00AA175E">
        <w:rPr>
          <w:sz w:val="30"/>
          <w:szCs w:val="30"/>
        </w:rPr>
        <w:t xml:space="preserve">г. </w:t>
      </w:r>
      <w:r w:rsidRPr="00BF039A">
        <w:rPr>
          <w:bCs/>
          <w:sz w:val="30"/>
          <w:szCs w:val="30"/>
        </w:rPr>
        <w:t>уплачивают налоги, сборы и иные платежи</w:t>
      </w:r>
      <w:r>
        <w:rPr>
          <w:bCs/>
          <w:sz w:val="30"/>
          <w:szCs w:val="30"/>
        </w:rPr>
        <w:t xml:space="preserve"> без начисления пени.</w:t>
      </w:r>
    </w:p>
    <w:p w14:paraId="1F0AE5B2" w14:textId="77777777" w:rsidR="00DE098C" w:rsidRDefault="00DE098C" w:rsidP="0038260A">
      <w:pPr>
        <w:rPr>
          <w:bCs/>
          <w:sz w:val="30"/>
          <w:szCs w:val="30"/>
        </w:rPr>
      </w:pPr>
    </w:p>
    <w:p w14:paraId="001A93C5" w14:textId="77777777" w:rsidR="00DE098C" w:rsidRDefault="00DE098C" w:rsidP="00DE098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Налоговый и отчетный период НДС</w:t>
      </w:r>
    </w:p>
    <w:p w14:paraId="16A3963B" w14:textId="77777777" w:rsidR="00DE098C" w:rsidRDefault="00DE098C" w:rsidP="0038260A">
      <w:pPr>
        <w:rPr>
          <w:b/>
          <w:sz w:val="30"/>
          <w:szCs w:val="30"/>
        </w:rPr>
      </w:pPr>
    </w:p>
    <w:p w14:paraId="1CC7089D" w14:textId="3654AA0D" w:rsidR="00DE098C" w:rsidRPr="00BF039A" w:rsidRDefault="00DE098C" w:rsidP="00DE098C">
      <w:pPr>
        <w:ind w:firstLine="709"/>
        <w:jc w:val="both"/>
        <w:rPr>
          <w:sz w:val="30"/>
          <w:szCs w:val="30"/>
        </w:rPr>
      </w:pPr>
      <w:r w:rsidRPr="00B42616">
        <w:rPr>
          <w:sz w:val="30"/>
          <w:szCs w:val="30"/>
        </w:rPr>
        <w:t>2</w:t>
      </w:r>
      <w:r w:rsidR="00AA175E">
        <w:rPr>
          <w:sz w:val="30"/>
          <w:szCs w:val="30"/>
        </w:rPr>
        <w:t>2</w:t>
      </w:r>
      <w:r w:rsidRPr="00B42616">
        <w:rPr>
          <w:sz w:val="30"/>
          <w:szCs w:val="30"/>
        </w:rPr>
        <w:t>.</w:t>
      </w:r>
      <w:r w:rsidRPr="00BF039A">
        <w:rPr>
          <w:b/>
          <w:sz w:val="30"/>
          <w:szCs w:val="30"/>
        </w:rPr>
        <w:t xml:space="preserve"> </w:t>
      </w:r>
      <w:r w:rsidRPr="00BF039A">
        <w:rPr>
          <w:sz w:val="30"/>
          <w:szCs w:val="30"/>
        </w:rPr>
        <w:t xml:space="preserve">В целях упрощения налогового администрирования для индивидуальных предпринимателей в статье 127 </w:t>
      </w:r>
      <w:r w:rsidR="00AA175E">
        <w:rPr>
          <w:sz w:val="30"/>
          <w:szCs w:val="30"/>
        </w:rPr>
        <w:t>НК</w:t>
      </w:r>
      <w:r w:rsidRPr="00BF039A">
        <w:rPr>
          <w:sz w:val="30"/>
          <w:szCs w:val="30"/>
        </w:rPr>
        <w:t xml:space="preserve"> (подп</w:t>
      </w:r>
      <w:r w:rsidR="00AA175E">
        <w:rPr>
          <w:sz w:val="30"/>
          <w:szCs w:val="30"/>
        </w:rPr>
        <w:t>.</w:t>
      </w:r>
      <w:r w:rsidRPr="00BF039A">
        <w:rPr>
          <w:sz w:val="30"/>
          <w:szCs w:val="30"/>
        </w:rPr>
        <w:t xml:space="preserve"> 2.2 п</w:t>
      </w:r>
      <w:r w:rsidR="00AA175E">
        <w:rPr>
          <w:sz w:val="30"/>
          <w:szCs w:val="30"/>
        </w:rPr>
        <w:t>.</w:t>
      </w:r>
      <w:r w:rsidRPr="00BF039A">
        <w:rPr>
          <w:sz w:val="30"/>
          <w:szCs w:val="30"/>
        </w:rPr>
        <w:t xml:space="preserve"> 2</w:t>
      </w:r>
      <w:r w:rsidR="00AA175E">
        <w:rPr>
          <w:sz w:val="30"/>
          <w:szCs w:val="30"/>
        </w:rPr>
        <w:t xml:space="preserve"> ст. 127 НК</w:t>
      </w:r>
      <w:r w:rsidRPr="00BF039A">
        <w:rPr>
          <w:sz w:val="30"/>
          <w:szCs w:val="30"/>
        </w:rPr>
        <w:t>) определен отчетным периодом по НДС только квартал.</w:t>
      </w:r>
    </w:p>
    <w:p w14:paraId="1AA23334" w14:textId="77777777" w:rsidR="00DE098C" w:rsidRPr="00C34D16" w:rsidRDefault="00DE098C" w:rsidP="0038260A">
      <w:pPr>
        <w:rPr>
          <w:b/>
          <w:sz w:val="30"/>
          <w:szCs w:val="30"/>
        </w:rPr>
      </w:pPr>
    </w:p>
    <w:p w14:paraId="5B931879" w14:textId="77777777" w:rsidR="00DE098C" w:rsidRDefault="00DE098C" w:rsidP="00DE098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Налоговые вычеты</w:t>
      </w:r>
    </w:p>
    <w:p w14:paraId="351EB7D8" w14:textId="77777777" w:rsidR="00DE098C" w:rsidRDefault="00DE098C" w:rsidP="0038260A">
      <w:pPr>
        <w:rPr>
          <w:b/>
          <w:sz w:val="30"/>
          <w:szCs w:val="30"/>
        </w:rPr>
      </w:pPr>
    </w:p>
    <w:p w14:paraId="767FA3CB" w14:textId="39FCBD98" w:rsidR="00DE098C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15241">
        <w:rPr>
          <w:sz w:val="30"/>
          <w:szCs w:val="30"/>
        </w:rPr>
        <w:t>3</w:t>
      </w:r>
      <w:r>
        <w:rPr>
          <w:sz w:val="30"/>
          <w:szCs w:val="30"/>
        </w:rPr>
        <w:t>. Дополнение</w:t>
      </w:r>
      <w:r w:rsidR="00A85603">
        <w:rPr>
          <w:sz w:val="30"/>
          <w:szCs w:val="30"/>
        </w:rPr>
        <w:t>, вносимое в</w:t>
      </w:r>
      <w:r>
        <w:rPr>
          <w:sz w:val="30"/>
          <w:szCs w:val="30"/>
        </w:rPr>
        <w:t xml:space="preserve"> подпункт </w:t>
      </w:r>
      <w:r w:rsidRPr="00C944C5">
        <w:rPr>
          <w:sz w:val="30"/>
          <w:szCs w:val="30"/>
        </w:rPr>
        <w:t>24.4 пункта 24 статьи 133 НК</w:t>
      </w:r>
      <w:r w:rsidR="00A85603">
        <w:rPr>
          <w:sz w:val="30"/>
          <w:szCs w:val="30"/>
        </w:rPr>
        <w:t>,</w:t>
      </w:r>
      <w:r>
        <w:rPr>
          <w:sz w:val="30"/>
          <w:szCs w:val="30"/>
        </w:rPr>
        <w:t xml:space="preserve"> с 2025 года</w:t>
      </w:r>
      <w:r w:rsidRPr="00C944C5">
        <w:rPr>
          <w:sz w:val="30"/>
          <w:szCs w:val="30"/>
        </w:rPr>
        <w:t xml:space="preserve"> исключает обязанность инвестора (реализующей организации) восстанавливать ранее принятые к вычету в полном объеме суммы НДС при строительстве объектов инфраструктуры, приходящиеся на возмещаемые за счет бюджетных средств затраты (часть затрат).</w:t>
      </w:r>
    </w:p>
    <w:p w14:paraId="19BBAA25" w14:textId="6122672A" w:rsidR="00DE098C" w:rsidRPr="00C944C5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15241">
        <w:rPr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Pr="00C944C5">
        <w:rPr>
          <w:sz w:val="30"/>
          <w:szCs w:val="30"/>
        </w:rPr>
        <w:t>В подпункте 24.14 пункта 24 стат</w:t>
      </w:r>
      <w:r w:rsidR="00A85603">
        <w:rPr>
          <w:sz w:val="30"/>
          <w:szCs w:val="30"/>
        </w:rPr>
        <w:t>ь</w:t>
      </w:r>
      <w:r w:rsidRPr="00C944C5">
        <w:rPr>
          <w:sz w:val="30"/>
          <w:szCs w:val="30"/>
        </w:rPr>
        <w:t xml:space="preserve">и 133 НК нормативно закрепляется ограничение вычета НДС у покупателя в ситуациях, когда </w:t>
      </w:r>
      <w:r w:rsidRPr="00C944C5">
        <w:rPr>
          <w:bCs/>
          <w:sz w:val="30"/>
          <w:szCs w:val="30"/>
        </w:rPr>
        <w:t>расходы признаются экономически не обоснованными</w:t>
      </w:r>
      <w:r w:rsidRPr="00C944C5">
        <w:rPr>
          <w:b/>
          <w:bCs/>
          <w:sz w:val="30"/>
          <w:szCs w:val="30"/>
        </w:rPr>
        <w:t xml:space="preserve"> </w:t>
      </w:r>
      <w:r w:rsidRPr="00C944C5">
        <w:rPr>
          <w:sz w:val="30"/>
          <w:szCs w:val="30"/>
        </w:rPr>
        <w:t>по основаниям пунктов 4 и 5 статьи 169 НК</w:t>
      </w:r>
      <w:r>
        <w:rPr>
          <w:sz w:val="30"/>
          <w:szCs w:val="30"/>
        </w:rPr>
        <w:t>.</w:t>
      </w:r>
      <w:r w:rsidRPr="00C944C5">
        <w:rPr>
          <w:sz w:val="30"/>
          <w:szCs w:val="30"/>
        </w:rPr>
        <w:t xml:space="preserve"> </w:t>
      </w:r>
    </w:p>
    <w:p w14:paraId="4F7B099C" w14:textId="77777777" w:rsidR="00DE098C" w:rsidRDefault="00DE098C" w:rsidP="0038260A">
      <w:pPr>
        <w:jc w:val="both"/>
        <w:rPr>
          <w:sz w:val="30"/>
          <w:szCs w:val="30"/>
        </w:rPr>
      </w:pPr>
    </w:p>
    <w:p w14:paraId="3E2C7A0B" w14:textId="77777777" w:rsidR="00DE098C" w:rsidRDefault="00DE098C" w:rsidP="00DE098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Факторинг</w:t>
      </w:r>
    </w:p>
    <w:p w14:paraId="4B52BFB4" w14:textId="77777777" w:rsidR="00DE098C" w:rsidRDefault="00DE098C" w:rsidP="0038260A">
      <w:pPr>
        <w:rPr>
          <w:b/>
          <w:sz w:val="30"/>
          <w:szCs w:val="30"/>
        </w:rPr>
      </w:pPr>
    </w:p>
    <w:p w14:paraId="40912FB6" w14:textId="18D09921" w:rsidR="00DE098C" w:rsidRPr="00C944C5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AA175E">
        <w:rPr>
          <w:sz w:val="30"/>
          <w:szCs w:val="30"/>
        </w:rPr>
        <w:t>5</w:t>
      </w:r>
      <w:r>
        <w:rPr>
          <w:sz w:val="30"/>
          <w:szCs w:val="30"/>
        </w:rPr>
        <w:t xml:space="preserve">. </w:t>
      </w:r>
      <w:r w:rsidRPr="00C944C5">
        <w:rPr>
          <w:sz w:val="30"/>
          <w:szCs w:val="30"/>
        </w:rPr>
        <w:t>С 19 ноября 2024</w:t>
      </w:r>
      <w:r w:rsidR="0038260A">
        <w:rPr>
          <w:sz w:val="30"/>
          <w:szCs w:val="30"/>
        </w:rPr>
        <w:t> г.</w:t>
      </w:r>
      <w:r w:rsidRPr="00C944C5">
        <w:rPr>
          <w:sz w:val="30"/>
          <w:szCs w:val="30"/>
        </w:rPr>
        <w:t xml:space="preserve"> вступили в силу изменения, внесенные в Гражданский кодекс</w:t>
      </w:r>
      <w:r w:rsidR="00AA175E">
        <w:rPr>
          <w:sz w:val="30"/>
          <w:szCs w:val="30"/>
        </w:rPr>
        <w:t xml:space="preserve"> Республики Беларусь</w:t>
      </w:r>
      <w:r w:rsidRPr="00C944C5">
        <w:rPr>
          <w:sz w:val="30"/>
          <w:szCs w:val="30"/>
        </w:rPr>
        <w:t>, согласно которым в качестве фактора может выступать коммерческая организация (п</w:t>
      </w:r>
      <w:r w:rsidR="00AA175E">
        <w:rPr>
          <w:sz w:val="30"/>
          <w:szCs w:val="30"/>
        </w:rPr>
        <w:t>.</w:t>
      </w:r>
      <w:r w:rsidRPr="00C944C5">
        <w:rPr>
          <w:sz w:val="30"/>
          <w:szCs w:val="30"/>
        </w:rPr>
        <w:t xml:space="preserve"> 2 ст</w:t>
      </w:r>
      <w:r w:rsidR="00AA175E">
        <w:rPr>
          <w:sz w:val="30"/>
          <w:szCs w:val="30"/>
        </w:rPr>
        <w:t>.</w:t>
      </w:r>
      <w:r w:rsidRPr="00C944C5">
        <w:rPr>
          <w:sz w:val="30"/>
          <w:szCs w:val="30"/>
        </w:rPr>
        <w:t xml:space="preserve"> 772</w:t>
      </w:r>
      <w:r w:rsidRPr="00F17E3C">
        <w:rPr>
          <w:sz w:val="30"/>
          <w:szCs w:val="30"/>
        </w:rPr>
        <w:t xml:space="preserve"> </w:t>
      </w:r>
      <w:r>
        <w:rPr>
          <w:sz w:val="30"/>
          <w:szCs w:val="30"/>
        </w:rPr>
        <w:t>Гражданского кодекса</w:t>
      </w:r>
      <w:r w:rsidR="00AA175E">
        <w:rPr>
          <w:sz w:val="30"/>
          <w:szCs w:val="30"/>
        </w:rPr>
        <w:t xml:space="preserve"> Республики Беларусь</w:t>
      </w:r>
      <w:r w:rsidRPr="00C944C5">
        <w:rPr>
          <w:sz w:val="30"/>
          <w:szCs w:val="30"/>
        </w:rPr>
        <w:t>).</w:t>
      </w:r>
    </w:p>
    <w:p w14:paraId="1CE0325C" w14:textId="4F3CD677" w:rsidR="00DE098C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AA7D8E">
        <w:rPr>
          <w:sz w:val="30"/>
          <w:szCs w:val="30"/>
        </w:rPr>
        <w:t>5</w:t>
      </w:r>
      <w:r>
        <w:rPr>
          <w:sz w:val="30"/>
          <w:szCs w:val="30"/>
        </w:rPr>
        <w:t>.1. В соответствии с подпунктом 7.6 пункта 7 статьи 115 НК с</w:t>
      </w:r>
      <w:r w:rsidRPr="00C944C5">
        <w:rPr>
          <w:sz w:val="30"/>
          <w:szCs w:val="30"/>
        </w:rPr>
        <w:t xml:space="preserve"> 1</w:t>
      </w:r>
      <w:r w:rsidR="00AA7D8E">
        <w:rPr>
          <w:sz w:val="30"/>
          <w:szCs w:val="30"/>
        </w:rPr>
        <w:t xml:space="preserve"> января </w:t>
      </w:r>
      <w:r w:rsidRPr="00C944C5">
        <w:rPr>
          <w:sz w:val="30"/>
          <w:szCs w:val="30"/>
        </w:rPr>
        <w:t>2025</w:t>
      </w:r>
      <w:r w:rsidR="00815241">
        <w:rPr>
          <w:rFonts w:eastAsia="Calibri"/>
          <w:sz w:val="30"/>
          <w:szCs w:val="30"/>
        </w:rPr>
        <w:t> </w:t>
      </w:r>
      <w:r w:rsidR="00AA7D8E">
        <w:rPr>
          <w:sz w:val="30"/>
          <w:szCs w:val="30"/>
        </w:rPr>
        <w:t>г.</w:t>
      </w:r>
      <w:r w:rsidRPr="00C944C5">
        <w:rPr>
          <w:sz w:val="30"/>
          <w:szCs w:val="30"/>
        </w:rPr>
        <w:t xml:space="preserve"> оборотом по реализации имущественных прав признается</w:t>
      </w:r>
      <w:r>
        <w:rPr>
          <w:sz w:val="30"/>
          <w:szCs w:val="30"/>
        </w:rPr>
        <w:t xml:space="preserve"> получение:</w:t>
      </w:r>
    </w:p>
    <w:p w14:paraId="5FF8B3B5" w14:textId="77777777" w:rsidR="00DE098C" w:rsidRPr="00C944C5" w:rsidRDefault="00DE098C" w:rsidP="00DE098C">
      <w:pPr>
        <w:ind w:firstLine="709"/>
        <w:jc w:val="both"/>
        <w:rPr>
          <w:sz w:val="30"/>
          <w:szCs w:val="30"/>
        </w:rPr>
      </w:pPr>
      <w:r w:rsidRPr="00C944C5">
        <w:rPr>
          <w:sz w:val="30"/>
          <w:szCs w:val="30"/>
        </w:rPr>
        <w:lastRenderedPageBreak/>
        <w:t>дохода новым кредитором (фактором), приобретшим денежное требование, при полном или частичном прекращении соответствующего денежного обязательства путем исполнения, предоставления отступного, зачета, новации</w:t>
      </w:r>
      <w:r>
        <w:rPr>
          <w:sz w:val="30"/>
          <w:szCs w:val="30"/>
        </w:rPr>
        <w:t>;</w:t>
      </w:r>
      <w:r w:rsidRPr="00C944C5">
        <w:rPr>
          <w:sz w:val="30"/>
          <w:szCs w:val="30"/>
        </w:rPr>
        <w:t xml:space="preserve"> </w:t>
      </w:r>
    </w:p>
    <w:p w14:paraId="6313211C" w14:textId="77777777" w:rsidR="00DE098C" w:rsidRPr="00F17E3C" w:rsidRDefault="00DE098C" w:rsidP="00DE098C">
      <w:pPr>
        <w:ind w:firstLine="708"/>
        <w:jc w:val="both"/>
        <w:rPr>
          <w:sz w:val="30"/>
          <w:szCs w:val="30"/>
        </w:rPr>
      </w:pPr>
      <w:r w:rsidRPr="00C944C5">
        <w:rPr>
          <w:sz w:val="30"/>
          <w:szCs w:val="30"/>
        </w:rPr>
        <w:t xml:space="preserve">возмещения новым кредитором (фактором) суммы денежного обязательства, не уплаченной должником и причитающейся новому кредитору (фактору) по уступленному денежному требованию, осуществляемого по договору факторинга с правом обратного требования (регресса). </w:t>
      </w:r>
    </w:p>
    <w:p w14:paraId="6FEA20C3" w14:textId="78ECE32F" w:rsidR="00DE098C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AA7D8E">
        <w:rPr>
          <w:sz w:val="30"/>
          <w:szCs w:val="30"/>
        </w:rPr>
        <w:t>5</w:t>
      </w:r>
      <w:r>
        <w:rPr>
          <w:sz w:val="30"/>
          <w:szCs w:val="30"/>
        </w:rPr>
        <w:t xml:space="preserve">.2. </w:t>
      </w:r>
      <w:r w:rsidRPr="00C944C5">
        <w:rPr>
          <w:sz w:val="30"/>
          <w:szCs w:val="30"/>
        </w:rPr>
        <w:t>При приобретении денежного требования у третьих лиц налоговая база определяется новым кредитором (фактором), приобретшим денежное требование, как сумма превышения</w:t>
      </w:r>
      <w:r>
        <w:rPr>
          <w:sz w:val="30"/>
          <w:szCs w:val="30"/>
        </w:rPr>
        <w:t>:</w:t>
      </w:r>
    </w:p>
    <w:p w14:paraId="03F7C0C5" w14:textId="1A615A22" w:rsidR="00DE098C" w:rsidRDefault="00DE098C" w:rsidP="00DE098C">
      <w:pPr>
        <w:ind w:firstLine="708"/>
        <w:jc w:val="both"/>
        <w:rPr>
          <w:sz w:val="30"/>
          <w:szCs w:val="30"/>
        </w:rPr>
      </w:pPr>
      <w:r w:rsidRPr="00C944C5">
        <w:rPr>
          <w:sz w:val="30"/>
          <w:szCs w:val="30"/>
        </w:rPr>
        <w:t xml:space="preserve">дохода, полученного при полном или частичном прекращении соответствующего денежного обязательства путем исполнения, предоставления отступного, зачета, новации </w:t>
      </w:r>
      <w:r w:rsidR="0038260A">
        <w:rPr>
          <w:sz w:val="30"/>
          <w:szCs w:val="30"/>
        </w:rPr>
        <w:t>и (или)</w:t>
      </w:r>
      <w:r w:rsidRPr="00C944C5">
        <w:rPr>
          <w:sz w:val="30"/>
          <w:szCs w:val="30"/>
        </w:rPr>
        <w:t xml:space="preserve"> при последующей уступке требования (</w:t>
      </w:r>
      <w:r w:rsidRPr="00F17E3C">
        <w:rPr>
          <w:bCs/>
          <w:sz w:val="30"/>
          <w:szCs w:val="30"/>
        </w:rPr>
        <w:t>в том числе по договорам купли-продажи имущественного права</w:t>
      </w:r>
      <w:r w:rsidRPr="00F17E3C">
        <w:rPr>
          <w:sz w:val="30"/>
          <w:szCs w:val="30"/>
        </w:rPr>
        <w:t>)</w:t>
      </w:r>
      <w:r w:rsidRPr="00C944C5">
        <w:rPr>
          <w:sz w:val="30"/>
          <w:szCs w:val="30"/>
        </w:rPr>
        <w:t>, над расходами на приобретение этого требования</w:t>
      </w:r>
      <w:r>
        <w:rPr>
          <w:sz w:val="30"/>
          <w:szCs w:val="30"/>
        </w:rPr>
        <w:t>;</w:t>
      </w:r>
    </w:p>
    <w:p w14:paraId="52AAF6A5" w14:textId="3828D868" w:rsidR="00DE098C" w:rsidRPr="00C944C5" w:rsidRDefault="00DE098C" w:rsidP="00DE098C">
      <w:pPr>
        <w:ind w:firstLine="708"/>
        <w:jc w:val="both"/>
        <w:rPr>
          <w:sz w:val="30"/>
          <w:szCs w:val="30"/>
        </w:rPr>
      </w:pPr>
      <w:r w:rsidRPr="00C944C5">
        <w:rPr>
          <w:sz w:val="30"/>
          <w:szCs w:val="30"/>
        </w:rPr>
        <w:t>полученного (в том числе частично) возмещения суммы денежного обязательства, не уплаченной должником и причитающейся новому кредитору (фактору) по уступленному денежному требованию, осуществляемого по договору факторинга с правом обратного требования (регресса), над расходами на приобретение этого требования</w:t>
      </w:r>
      <w:r>
        <w:rPr>
          <w:sz w:val="30"/>
          <w:szCs w:val="30"/>
        </w:rPr>
        <w:t xml:space="preserve"> (подп</w:t>
      </w:r>
      <w:r w:rsidR="00AA7D8E">
        <w:rPr>
          <w:sz w:val="30"/>
          <w:szCs w:val="30"/>
        </w:rPr>
        <w:t>.</w:t>
      </w:r>
      <w:r>
        <w:rPr>
          <w:sz w:val="30"/>
          <w:szCs w:val="30"/>
        </w:rPr>
        <w:t xml:space="preserve"> 16.4 п</w:t>
      </w:r>
      <w:r w:rsidR="00AA7D8E">
        <w:rPr>
          <w:sz w:val="30"/>
          <w:szCs w:val="30"/>
        </w:rPr>
        <w:t>.</w:t>
      </w:r>
      <w:r>
        <w:rPr>
          <w:sz w:val="30"/>
          <w:szCs w:val="30"/>
        </w:rPr>
        <w:t xml:space="preserve"> 16 ст</w:t>
      </w:r>
      <w:r w:rsidR="00AA7D8E">
        <w:rPr>
          <w:sz w:val="30"/>
          <w:szCs w:val="30"/>
        </w:rPr>
        <w:t>.</w:t>
      </w:r>
      <w:r>
        <w:rPr>
          <w:sz w:val="30"/>
          <w:szCs w:val="30"/>
        </w:rPr>
        <w:t xml:space="preserve"> 120 НК)</w:t>
      </w:r>
      <w:r w:rsidRPr="00C944C5">
        <w:rPr>
          <w:sz w:val="30"/>
          <w:szCs w:val="30"/>
        </w:rPr>
        <w:t>.</w:t>
      </w:r>
    </w:p>
    <w:p w14:paraId="03C4F0CF" w14:textId="728DC3A0" w:rsidR="00DE098C" w:rsidRPr="00C944C5" w:rsidRDefault="00211EDF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AA7D8E">
        <w:rPr>
          <w:sz w:val="30"/>
          <w:szCs w:val="30"/>
        </w:rPr>
        <w:t>5</w:t>
      </w:r>
      <w:r>
        <w:rPr>
          <w:sz w:val="30"/>
          <w:szCs w:val="30"/>
        </w:rPr>
        <w:t xml:space="preserve">.3. </w:t>
      </w:r>
      <w:r w:rsidR="00DE098C">
        <w:rPr>
          <w:sz w:val="30"/>
          <w:szCs w:val="30"/>
        </w:rPr>
        <w:t>Момент фактической реализации</w:t>
      </w:r>
      <w:r w:rsidR="00DE098C" w:rsidRPr="00C944C5">
        <w:rPr>
          <w:sz w:val="30"/>
          <w:szCs w:val="30"/>
        </w:rPr>
        <w:t xml:space="preserve"> имущественного права у нового кредитора (фактора), приобретшего денежное требование, </w:t>
      </w:r>
      <w:r w:rsidR="00DE098C">
        <w:rPr>
          <w:sz w:val="30"/>
          <w:szCs w:val="30"/>
        </w:rPr>
        <w:t xml:space="preserve">согласно пункту 8 статьи 121 НК </w:t>
      </w:r>
      <w:r w:rsidR="00DE098C" w:rsidRPr="00C944C5">
        <w:rPr>
          <w:sz w:val="30"/>
          <w:szCs w:val="30"/>
        </w:rPr>
        <w:t xml:space="preserve">признается </w:t>
      </w:r>
      <w:r w:rsidR="00DE098C">
        <w:rPr>
          <w:sz w:val="30"/>
          <w:szCs w:val="30"/>
        </w:rPr>
        <w:t xml:space="preserve">как </w:t>
      </w:r>
      <w:r w:rsidR="00DE098C" w:rsidRPr="00C944C5">
        <w:rPr>
          <w:sz w:val="30"/>
          <w:szCs w:val="30"/>
        </w:rPr>
        <w:t>день:</w:t>
      </w:r>
    </w:p>
    <w:p w14:paraId="3556F903" w14:textId="77777777" w:rsidR="00DE098C" w:rsidRPr="00C944C5" w:rsidRDefault="00DE098C" w:rsidP="00DE098C">
      <w:pPr>
        <w:ind w:firstLine="709"/>
        <w:jc w:val="both"/>
        <w:rPr>
          <w:sz w:val="30"/>
          <w:szCs w:val="30"/>
        </w:rPr>
      </w:pPr>
      <w:r w:rsidRPr="00C944C5">
        <w:rPr>
          <w:sz w:val="30"/>
          <w:szCs w:val="30"/>
        </w:rPr>
        <w:t>полного или частичного прекращения соответствующего денежного обязательства путем исполнения, предоставления отступного, зачета, новации;</w:t>
      </w:r>
    </w:p>
    <w:p w14:paraId="649BAA53" w14:textId="77777777" w:rsidR="00DE098C" w:rsidRPr="00C944C5" w:rsidRDefault="00DE098C" w:rsidP="00DE098C">
      <w:pPr>
        <w:ind w:firstLine="709"/>
        <w:jc w:val="both"/>
        <w:rPr>
          <w:sz w:val="30"/>
          <w:szCs w:val="30"/>
        </w:rPr>
      </w:pPr>
      <w:r w:rsidRPr="00C944C5">
        <w:rPr>
          <w:sz w:val="30"/>
          <w:szCs w:val="30"/>
        </w:rPr>
        <w:t>получения полного или частичного возмещения суммы денежного обязательства, не уплаченной должником и причитающейся новому кредитору (фактору) по уступленному денежному требованию, осуществляемого по договору факторинга с правом обратного требования (регресса).</w:t>
      </w:r>
    </w:p>
    <w:p w14:paraId="42E221DF" w14:textId="0D269BD0" w:rsidR="00DE098C" w:rsidRPr="00C944C5" w:rsidRDefault="00DE098C" w:rsidP="00DE098C">
      <w:pPr>
        <w:ind w:firstLine="709"/>
        <w:jc w:val="both"/>
        <w:rPr>
          <w:sz w:val="30"/>
          <w:szCs w:val="30"/>
        </w:rPr>
      </w:pPr>
      <w:r w:rsidRPr="00C944C5">
        <w:rPr>
          <w:sz w:val="30"/>
          <w:szCs w:val="30"/>
        </w:rPr>
        <w:t>Данные положения не относятся к случаям уступки новым кредитором (фактором) права (требования), в том числе по договорам купли-продажи имущественного права.</w:t>
      </w:r>
    </w:p>
    <w:p w14:paraId="783A3B2E" w14:textId="77777777" w:rsidR="00DE098C" w:rsidRDefault="00DE098C" w:rsidP="00DE098C">
      <w:pPr>
        <w:jc w:val="both"/>
        <w:rPr>
          <w:sz w:val="30"/>
          <w:szCs w:val="30"/>
        </w:rPr>
      </w:pPr>
    </w:p>
    <w:p w14:paraId="6CFD4560" w14:textId="77777777" w:rsidR="00DE098C" w:rsidRPr="00F17E3C" w:rsidRDefault="00DE098C" w:rsidP="00273CC3">
      <w:pPr>
        <w:spacing w:line="280" w:lineRule="exact"/>
        <w:jc w:val="center"/>
        <w:rPr>
          <w:b/>
          <w:sz w:val="30"/>
          <w:szCs w:val="30"/>
        </w:rPr>
      </w:pPr>
      <w:r w:rsidRPr="00F17E3C">
        <w:rPr>
          <w:b/>
          <w:bCs/>
          <w:sz w:val="30"/>
          <w:szCs w:val="30"/>
        </w:rPr>
        <w:t xml:space="preserve">Изменения </w:t>
      </w:r>
      <w:r w:rsidR="00273CC3" w:rsidRPr="00F17E3C">
        <w:rPr>
          <w:b/>
          <w:bCs/>
          <w:sz w:val="30"/>
          <w:szCs w:val="30"/>
        </w:rPr>
        <w:t>в налогообложении</w:t>
      </w:r>
      <w:r w:rsidRPr="00F17E3C">
        <w:rPr>
          <w:b/>
          <w:bCs/>
          <w:sz w:val="30"/>
          <w:szCs w:val="30"/>
        </w:rPr>
        <w:t xml:space="preserve"> </w:t>
      </w:r>
    </w:p>
    <w:p w14:paraId="4B5B62D8" w14:textId="1D343E4D" w:rsidR="00DE098C" w:rsidRDefault="00DE098C" w:rsidP="00273CC3">
      <w:pPr>
        <w:spacing w:line="280" w:lineRule="exact"/>
        <w:jc w:val="center"/>
        <w:rPr>
          <w:b/>
          <w:bCs/>
          <w:sz w:val="30"/>
          <w:szCs w:val="30"/>
        </w:rPr>
      </w:pPr>
      <w:r w:rsidRPr="00F17E3C">
        <w:rPr>
          <w:b/>
          <w:bCs/>
          <w:sz w:val="30"/>
          <w:szCs w:val="30"/>
        </w:rPr>
        <w:t>дистанционной продажи е-товаров</w:t>
      </w:r>
    </w:p>
    <w:p w14:paraId="0BEBD2C3" w14:textId="77777777" w:rsidR="00DE098C" w:rsidRPr="00F17E3C" w:rsidRDefault="00DE098C" w:rsidP="0038260A">
      <w:pPr>
        <w:rPr>
          <w:b/>
          <w:sz w:val="30"/>
          <w:szCs w:val="30"/>
        </w:rPr>
      </w:pPr>
    </w:p>
    <w:p w14:paraId="71013198" w14:textId="085CFE22" w:rsidR="00211EDF" w:rsidRPr="00EC0E52" w:rsidRDefault="00211EDF" w:rsidP="00211E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AA7D8E">
        <w:rPr>
          <w:sz w:val="30"/>
          <w:szCs w:val="30"/>
        </w:rPr>
        <w:t>6</w:t>
      </w:r>
      <w:r>
        <w:rPr>
          <w:sz w:val="30"/>
          <w:szCs w:val="30"/>
        </w:rPr>
        <w:t>. Дополнениями, внесенными в пункт 12 статьи 121 НК, р</w:t>
      </w:r>
      <w:r w:rsidRPr="00EC0E52">
        <w:rPr>
          <w:sz w:val="30"/>
          <w:szCs w:val="30"/>
        </w:rPr>
        <w:t xml:space="preserve">асширена вариантность определения </w:t>
      </w:r>
      <w:r>
        <w:rPr>
          <w:sz w:val="30"/>
          <w:szCs w:val="30"/>
        </w:rPr>
        <w:t>даты отгрузки товаров</w:t>
      </w:r>
      <w:r w:rsidRPr="00EC0E52">
        <w:rPr>
          <w:sz w:val="30"/>
          <w:szCs w:val="30"/>
        </w:rPr>
        <w:t xml:space="preserve"> при</w:t>
      </w:r>
      <w:r>
        <w:rPr>
          <w:sz w:val="30"/>
          <w:szCs w:val="30"/>
        </w:rPr>
        <w:t xml:space="preserve"> их</w:t>
      </w:r>
      <w:r w:rsidRPr="00EC0E52">
        <w:rPr>
          <w:sz w:val="30"/>
          <w:szCs w:val="30"/>
        </w:rPr>
        <w:t xml:space="preserve"> электронной дистанционной продаже по посредническим договорам. Так, продавцы смогут выбрать (закрепив выбор в учетной политике) не одну из двух, а одну из трех дат:</w:t>
      </w:r>
    </w:p>
    <w:p w14:paraId="55D87B3F" w14:textId="05F077F4" w:rsidR="00211EDF" w:rsidRPr="00EC0E52" w:rsidRDefault="00211EDF" w:rsidP="00211EDF">
      <w:pPr>
        <w:ind w:firstLine="709"/>
        <w:jc w:val="both"/>
        <w:rPr>
          <w:sz w:val="30"/>
          <w:szCs w:val="30"/>
        </w:rPr>
      </w:pPr>
      <w:r w:rsidRPr="00EC0E52">
        <w:rPr>
          <w:sz w:val="30"/>
          <w:szCs w:val="30"/>
        </w:rPr>
        <w:t>отгрузки товаров собственником, правообладателем посреднику;</w:t>
      </w:r>
    </w:p>
    <w:p w14:paraId="6CFCF06F" w14:textId="2CC0889B" w:rsidR="00211EDF" w:rsidRPr="00EC0E52" w:rsidRDefault="00211EDF" w:rsidP="00211EDF">
      <w:pPr>
        <w:ind w:firstLine="709"/>
        <w:jc w:val="both"/>
        <w:rPr>
          <w:sz w:val="30"/>
          <w:szCs w:val="30"/>
        </w:rPr>
      </w:pPr>
      <w:r w:rsidRPr="00EC0E52">
        <w:rPr>
          <w:sz w:val="30"/>
          <w:szCs w:val="30"/>
        </w:rPr>
        <w:t>отгрузки товаров посредником покупателю</w:t>
      </w:r>
      <w:r w:rsidR="00FD4DA5">
        <w:rPr>
          <w:sz w:val="30"/>
          <w:szCs w:val="30"/>
        </w:rPr>
        <w:t>;</w:t>
      </w:r>
    </w:p>
    <w:p w14:paraId="3EA0B647" w14:textId="64878D88" w:rsidR="00211EDF" w:rsidRPr="00EC0E52" w:rsidRDefault="00211EDF" w:rsidP="00211EDF">
      <w:pPr>
        <w:ind w:firstLine="708"/>
        <w:jc w:val="both"/>
        <w:rPr>
          <w:sz w:val="30"/>
          <w:szCs w:val="30"/>
        </w:rPr>
      </w:pPr>
      <w:r w:rsidRPr="00EC0E52">
        <w:rPr>
          <w:sz w:val="30"/>
          <w:szCs w:val="30"/>
        </w:rPr>
        <w:t>доставки (реализации) товара, отражаем</w:t>
      </w:r>
      <w:r w:rsidR="00AA7D8E">
        <w:rPr>
          <w:sz w:val="30"/>
          <w:szCs w:val="30"/>
        </w:rPr>
        <w:t>ой</w:t>
      </w:r>
      <w:r w:rsidRPr="00EC0E52">
        <w:rPr>
          <w:sz w:val="30"/>
          <w:szCs w:val="30"/>
        </w:rPr>
        <w:t xml:space="preserve"> в отчете о продаже товаров </w:t>
      </w:r>
      <w:r w:rsidR="0038260A">
        <w:rPr>
          <w:sz w:val="30"/>
          <w:szCs w:val="30"/>
        </w:rPr>
        <w:t>и (или)</w:t>
      </w:r>
      <w:r w:rsidRPr="00EC0E52">
        <w:rPr>
          <w:sz w:val="30"/>
          <w:szCs w:val="30"/>
        </w:rPr>
        <w:t xml:space="preserve"> детализации к такому отчету посредником, через электронную торговую площадку которых осуществляется электронная дистанционная продажа таких товаров.</w:t>
      </w:r>
    </w:p>
    <w:p w14:paraId="367DA79F" w14:textId="118A918D" w:rsidR="00DE098C" w:rsidRPr="00633AC9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FD4DA5">
        <w:rPr>
          <w:sz w:val="30"/>
          <w:szCs w:val="30"/>
        </w:rPr>
        <w:t>7</w:t>
      </w:r>
      <w:r>
        <w:rPr>
          <w:sz w:val="30"/>
          <w:szCs w:val="30"/>
        </w:rPr>
        <w:t xml:space="preserve">. </w:t>
      </w:r>
      <w:r w:rsidRPr="00F17E3C">
        <w:rPr>
          <w:sz w:val="30"/>
          <w:szCs w:val="30"/>
        </w:rPr>
        <w:t xml:space="preserve">Из числа положений о </w:t>
      </w:r>
      <w:r w:rsidR="00A85603">
        <w:rPr>
          <w:sz w:val="30"/>
          <w:szCs w:val="30"/>
        </w:rPr>
        <w:t>«</w:t>
      </w:r>
      <w:proofErr w:type="spellStart"/>
      <w:r w:rsidRPr="00F17E3C">
        <w:rPr>
          <w:sz w:val="30"/>
          <w:szCs w:val="30"/>
        </w:rPr>
        <w:t>необъектах</w:t>
      </w:r>
      <w:proofErr w:type="spellEnd"/>
      <w:r w:rsidR="00A85603">
        <w:rPr>
          <w:sz w:val="30"/>
          <w:szCs w:val="30"/>
        </w:rPr>
        <w:t>»</w:t>
      </w:r>
      <w:r w:rsidRPr="00F17E3C">
        <w:rPr>
          <w:sz w:val="30"/>
          <w:szCs w:val="30"/>
        </w:rPr>
        <w:t xml:space="preserve"> налогообложения НДС (п</w:t>
      </w:r>
      <w:r w:rsidR="00AA7D8E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F17E3C">
        <w:rPr>
          <w:sz w:val="30"/>
          <w:szCs w:val="30"/>
        </w:rPr>
        <w:t>2 ст</w:t>
      </w:r>
      <w:r w:rsidR="00AA7D8E">
        <w:rPr>
          <w:sz w:val="30"/>
          <w:szCs w:val="30"/>
        </w:rPr>
        <w:t>.</w:t>
      </w:r>
      <w:r w:rsidRPr="00F17E3C">
        <w:rPr>
          <w:sz w:val="30"/>
          <w:szCs w:val="30"/>
        </w:rPr>
        <w:t xml:space="preserve"> 115 НК), которые распространяются на белорусских покупателей при исполнении обязанности, установленной статьей 114 НК</w:t>
      </w:r>
      <w:r>
        <w:rPr>
          <w:sz w:val="30"/>
          <w:szCs w:val="30"/>
        </w:rPr>
        <w:t xml:space="preserve"> (п</w:t>
      </w:r>
      <w:r w:rsidR="00AA7D8E">
        <w:rPr>
          <w:sz w:val="30"/>
          <w:szCs w:val="30"/>
        </w:rPr>
        <w:t>.</w:t>
      </w:r>
      <w:r>
        <w:rPr>
          <w:sz w:val="30"/>
          <w:szCs w:val="30"/>
        </w:rPr>
        <w:t xml:space="preserve"> 5 ст</w:t>
      </w:r>
      <w:r w:rsidR="00AA7D8E">
        <w:rPr>
          <w:sz w:val="30"/>
          <w:szCs w:val="30"/>
        </w:rPr>
        <w:t>.</w:t>
      </w:r>
      <w:r>
        <w:rPr>
          <w:sz w:val="30"/>
          <w:szCs w:val="30"/>
        </w:rPr>
        <w:t xml:space="preserve"> 114 НК)</w:t>
      </w:r>
      <w:r w:rsidRPr="00F17E3C">
        <w:rPr>
          <w:sz w:val="30"/>
          <w:szCs w:val="30"/>
        </w:rPr>
        <w:t xml:space="preserve">, </w:t>
      </w:r>
      <w:r w:rsidRPr="00633AC9">
        <w:rPr>
          <w:bCs/>
          <w:sz w:val="30"/>
          <w:szCs w:val="30"/>
        </w:rPr>
        <w:t>исключены положения подпункта 2.12.4 пункта 2 статьи 115 НК</w:t>
      </w:r>
      <w:r>
        <w:rPr>
          <w:bCs/>
          <w:sz w:val="30"/>
          <w:szCs w:val="30"/>
        </w:rPr>
        <w:t>.</w:t>
      </w:r>
    </w:p>
    <w:p w14:paraId="0D9452D6" w14:textId="3C1914D7" w:rsidR="00DE098C" w:rsidRPr="00F13F46" w:rsidRDefault="00DE098C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FD4DA5">
        <w:rPr>
          <w:sz w:val="30"/>
          <w:szCs w:val="30"/>
        </w:rPr>
        <w:t>8</w:t>
      </w:r>
      <w:r>
        <w:rPr>
          <w:sz w:val="30"/>
          <w:szCs w:val="30"/>
        </w:rPr>
        <w:t>. Уточнено, что м</w:t>
      </w:r>
      <w:r w:rsidRPr="00F13F46">
        <w:rPr>
          <w:sz w:val="30"/>
          <w:szCs w:val="30"/>
        </w:rPr>
        <w:t xml:space="preserve">естом реализации товаров не признается территория Республики Беларусь, если документы (информация), подтверждающие место реализации товаров при электронной дистанционной продаже, подтверждают доставку товаров покупателям </w:t>
      </w:r>
      <w:r w:rsidRPr="00633AC9">
        <w:rPr>
          <w:bCs/>
          <w:sz w:val="30"/>
          <w:szCs w:val="30"/>
        </w:rPr>
        <w:t>на территорию иностранного государства</w:t>
      </w:r>
      <w:r w:rsidRPr="00F13F46">
        <w:rPr>
          <w:sz w:val="30"/>
          <w:szCs w:val="30"/>
        </w:rPr>
        <w:t>.</w:t>
      </w:r>
    </w:p>
    <w:p w14:paraId="0E3A8794" w14:textId="77777777" w:rsidR="00DE098C" w:rsidRPr="00F17E3C" w:rsidRDefault="00DE098C" w:rsidP="0038260A">
      <w:pPr>
        <w:jc w:val="both"/>
        <w:rPr>
          <w:sz w:val="30"/>
          <w:szCs w:val="30"/>
        </w:rPr>
      </w:pPr>
    </w:p>
    <w:p w14:paraId="766FF634" w14:textId="77777777" w:rsidR="00DE098C" w:rsidRDefault="00DE098C" w:rsidP="00273CC3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Доступ к личному кабинету </w:t>
      </w:r>
    </w:p>
    <w:p w14:paraId="404526FF" w14:textId="77777777" w:rsidR="00DE098C" w:rsidRDefault="00DE098C" w:rsidP="00273CC3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плательщика на Портале ЭСЧФ</w:t>
      </w:r>
    </w:p>
    <w:p w14:paraId="37F5D316" w14:textId="77777777" w:rsidR="00DE098C" w:rsidRDefault="00DE098C" w:rsidP="0038260A">
      <w:pPr>
        <w:rPr>
          <w:b/>
          <w:sz w:val="30"/>
          <w:szCs w:val="30"/>
        </w:rPr>
      </w:pPr>
    </w:p>
    <w:p w14:paraId="6CAFD3A6" w14:textId="542EB439" w:rsidR="00DE098C" w:rsidRPr="00633AC9" w:rsidRDefault="00FD4DA5" w:rsidP="00DE09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DE098C">
        <w:rPr>
          <w:sz w:val="30"/>
          <w:szCs w:val="30"/>
        </w:rPr>
        <w:t>. Пункт 1 статьи 107 НК дополняется подпунктом 1.24, согласно которому н</w:t>
      </w:r>
      <w:r w:rsidR="00DE098C" w:rsidRPr="00633AC9">
        <w:rPr>
          <w:sz w:val="30"/>
          <w:szCs w:val="30"/>
        </w:rPr>
        <w:t xml:space="preserve">алоговый орган вправе в порядке, установленном МНС, ограничивать (возобновлять) доступ плательщику к личному кабинету плательщика на Портале ЭСЧФ в </w:t>
      </w:r>
      <w:r w:rsidR="00DE098C">
        <w:rPr>
          <w:sz w:val="30"/>
          <w:szCs w:val="30"/>
        </w:rPr>
        <w:t xml:space="preserve">определенных </w:t>
      </w:r>
      <w:r w:rsidR="00DE098C" w:rsidRPr="00633AC9">
        <w:rPr>
          <w:sz w:val="30"/>
          <w:szCs w:val="30"/>
        </w:rPr>
        <w:t>случаях</w:t>
      </w:r>
      <w:r w:rsidR="00DE098C">
        <w:rPr>
          <w:sz w:val="30"/>
          <w:szCs w:val="30"/>
        </w:rPr>
        <w:t>.</w:t>
      </w:r>
    </w:p>
    <w:p w14:paraId="30576D49" w14:textId="7E0F45EB" w:rsidR="00DE098C" w:rsidRDefault="00DE098C" w:rsidP="00DE098C">
      <w:pPr>
        <w:ind w:firstLine="709"/>
        <w:rPr>
          <w:sz w:val="30"/>
          <w:szCs w:val="30"/>
        </w:rPr>
      </w:pPr>
      <w:r w:rsidRPr="00633AC9">
        <w:rPr>
          <w:sz w:val="30"/>
          <w:szCs w:val="30"/>
        </w:rPr>
        <w:t>Доступ в личный кабинет плательщика в АИС «Учет счетов-фактур» будет возобновляться после исполнения налоговых обяза</w:t>
      </w:r>
      <w:r w:rsidR="00C85082">
        <w:rPr>
          <w:sz w:val="30"/>
          <w:szCs w:val="30"/>
        </w:rPr>
        <w:t>тельств</w:t>
      </w:r>
      <w:r w:rsidRPr="00633AC9">
        <w:rPr>
          <w:sz w:val="30"/>
          <w:szCs w:val="30"/>
        </w:rPr>
        <w:t xml:space="preserve"> по НДС.</w:t>
      </w:r>
    </w:p>
    <w:sectPr w:rsidR="00DE098C" w:rsidSect="0038260A">
      <w:headerReference w:type="even" r:id="rId7"/>
      <w:headerReference w:type="default" r:id="rId8"/>
      <w:type w:val="continuous"/>
      <w:pgSz w:w="11906" w:h="16838"/>
      <w:pgMar w:top="1134" w:right="567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1EB58" w14:textId="77777777" w:rsidR="00D4464C" w:rsidRDefault="00D4464C">
      <w:r>
        <w:separator/>
      </w:r>
    </w:p>
  </w:endnote>
  <w:endnote w:type="continuationSeparator" w:id="0">
    <w:p w14:paraId="6DE04AC8" w14:textId="77777777" w:rsidR="00D4464C" w:rsidRDefault="00D4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E95D6" w14:textId="77777777" w:rsidR="00D4464C" w:rsidRDefault="00D4464C">
      <w:r>
        <w:separator/>
      </w:r>
    </w:p>
  </w:footnote>
  <w:footnote w:type="continuationSeparator" w:id="0">
    <w:p w14:paraId="55398F31" w14:textId="77777777" w:rsidR="00D4464C" w:rsidRDefault="00D4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4D9C8" w14:textId="77777777" w:rsidR="00E51DE6" w:rsidRDefault="00437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D39788" w14:textId="77777777" w:rsidR="00E51DE6" w:rsidRDefault="00E51D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B7F4" w14:textId="77777777" w:rsidR="00E51DE6" w:rsidRDefault="00437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75B">
      <w:rPr>
        <w:rStyle w:val="a5"/>
        <w:noProof/>
      </w:rPr>
      <w:t>4</w:t>
    </w:r>
    <w:r>
      <w:rPr>
        <w:rStyle w:val="a5"/>
      </w:rPr>
      <w:fldChar w:fldCharType="end"/>
    </w:r>
  </w:p>
  <w:p w14:paraId="415BDDC3" w14:textId="77777777" w:rsidR="00E51DE6" w:rsidRDefault="00E51D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46E8C"/>
    <w:multiLevelType w:val="hybridMultilevel"/>
    <w:tmpl w:val="E81883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917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A5"/>
    <w:rsid w:val="00001232"/>
    <w:rsid w:val="0000134D"/>
    <w:rsid w:val="00001C2C"/>
    <w:rsid w:val="00001D2E"/>
    <w:rsid w:val="00001F9F"/>
    <w:rsid w:val="00002D31"/>
    <w:rsid w:val="00002F47"/>
    <w:rsid w:val="0000344E"/>
    <w:rsid w:val="00003B02"/>
    <w:rsid w:val="0000448E"/>
    <w:rsid w:val="000054C9"/>
    <w:rsid w:val="0000573E"/>
    <w:rsid w:val="00005A16"/>
    <w:rsid w:val="00005E5B"/>
    <w:rsid w:val="0000733A"/>
    <w:rsid w:val="000100CE"/>
    <w:rsid w:val="0001010D"/>
    <w:rsid w:val="0001061D"/>
    <w:rsid w:val="00010987"/>
    <w:rsid w:val="00010B55"/>
    <w:rsid w:val="00010F11"/>
    <w:rsid w:val="00011265"/>
    <w:rsid w:val="00011606"/>
    <w:rsid w:val="00012076"/>
    <w:rsid w:val="00012A0F"/>
    <w:rsid w:val="00012B76"/>
    <w:rsid w:val="0001319E"/>
    <w:rsid w:val="0001354C"/>
    <w:rsid w:val="000144E2"/>
    <w:rsid w:val="00014C64"/>
    <w:rsid w:val="00016116"/>
    <w:rsid w:val="00016185"/>
    <w:rsid w:val="0001619B"/>
    <w:rsid w:val="0001633D"/>
    <w:rsid w:val="000163C5"/>
    <w:rsid w:val="00016424"/>
    <w:rsid w:val="00016544"/>
    <w:rsid w:val="00016975"/>
    <w:rsid w:val="00016D4A"/>
    <w:rsid w:val="00016DB3"/>
    <w:rsid w:val="00017053"/>
    <w:rsid w:val="00017063"/>
    <w:rsid w:val="0001767C"/>
    <w:rsid w:val="00017D1C"/>
    <w:rsid w:val="000201BF"/>
    <w:rsid w:val="000201F8"/>
    <w:rsid w:val="00020E00"/>
    <w:rsid w:val="00021C0C"/>
    <w:rsid w:val="00021DA2"/>
    <w:rsid w:val="00021FD9"/>
    <w:rsid w:val="0002261F"/>
    <w:rsid w:val="0002293E"/>
    <w:rsid w:val="00023393"/>
    <w:rsid w:val="0002347C"/>
    <w:rsid w:val="00024025"/>
    <w:rsid w:val="00024111"/>
    <w:rsid w:val="0002415F"/>
    <w:rsid w:val="0002494D"/>
    <w:rsid w:val="00024EEA"/>
    <w:rsid w:val="000254FF"/>
    <w:rsid w:val="00025D02"/>
    <w:rsid w:val="000261D5"/>
    <w:rsid w:val="00026BE0"/>
    <w:rsid w:val="00026F06"/>
    <w:rsid w:val="000272F7"/>
    <w:rsid w:val="000304E4"/>
    <w:rsid w:val="0003218F"/>
    <w:rsid w:val="00032BE5"/>
    <w:rsid w:val="000333AA"/>
    <w:rsid w:val="00033900"/>
    <w:rsid w:val="00033C62"/>
    <w:rsid w:val="00033DD3"/>
    <w:rsid w:val="0003465E"/>
    <w:rsid w:val="000348AB"/>
    <w:rsid w:val="00034FDD"/>
    <w:rsid w:val="00035471"/>
    <w:rsid w:val="00035695"/>
    <w:rsid w:val="00035D59"/>
    <w:rsid w:val="0003611E"/>
    <w:rsid w:val="00036DEF"/>
    <w:rsid w:val="00037365"/>
    <w:rsid w:val="000377DB"/>
    <w:rsid w:val="00037AE5"/>
    <w:rsid w:val="00037C63"/>
    <w:rsid w:val="000401A2"/>
    <w:rsid w:val="00041484"/>
    <w:rsid w:val="00041569"/>
    <w:rsid w:val="00043CE5"/>
    <w:rsid w:val="00044CC8"/>
    <w:rsid w:val="00045D8E"/>
    <w:rsid w:val="000460DA"/>
    <w:rsid w:val="00046371"/>
    <w:rsid w:val="000463C6"/>
    <w:rsid w:val="0004649E"/>
    <w:rsid w:val="0004669B"/>
    <w:rsid w:val="00046760"/>
    <w:rsid w:val="00046B4F"/>
    <w:rsid w:val="00047FB1"/>
    <w:rsid w:val="00050060"/>
    <w:rsid w:val="000513AE"/>
    <w:rsid w:val="000517F5"/>
    <w:rsid w:val="000524B7"/>
    <w:rsid w:val="000526A1"/>
    <w:rsid w:val="000527CC"/>
    <w:rsid w:val="00052B3D"/>
    <w:rsid w:val="00052CEB"/>
    <w:rsid w:val="0005391F"/>
    <w:rsid w:val="00053EA4"/>
    <w:rsid w:val="0005418D"/>
    <w:rsid w:val="000545D8"/>
    <w:rsid w:val="000547D5"/>
    <w:rsid w:val="00055013"/>
    <w:rsid w:val="00055A8D"/>
    <w:rsid w:val="00055CFD"/>
    <w:rsid w:val="0005638A"/>
    <w:rsid w:val="00056512"/>
    <w:rsid w:val="00056565"/>
    <w:rsid w:val="00056BF7"/>
    <w:rsid w:val="00057153"/>
    <w:rsid w:val="000572AD"/>
    <w:rsid w:val="00057DEB"/>
    <w:rsid w:val="00061787"/>
    <w:rsid w:val="00061923"/>
    <w:rsid w:val="00062396"/>
    <w:rsid w:val="0006304E"/>
    <w:rsid w:val="000630EE"/>
    <w:rsid w:val="0006455F"/>
    <w:rsid w:val="00066069"/>
    <w:rsid w:val="000669C4"/>
    <w:rsid w:val="00066FC3"/>
    <w:rsid w:val="00067165"/>
    <w:rsid w:val="000671F6"/>
    <w:rsid w:val="00067505"/>
    <w:rsid w:val="000677ED"/>
    <w:rsid w:val="00070EE7"/>
    <w:rsid w:val="00070F85"/>
    <w:rsid w:val="00071A6A"/>
    <w:rsid w:val="00071D46"/>
    <w:rsid w:val="00071E8C"/>
    <w:rsid w:val="000725D0"/>
    <w:rsid w:val="000729CE"/>
    <w:rsid w:val="00072A4F"/>
    <w:rsid w:val="00074360"/>
    <w:rsid w:val="000748D1"/>
    <w:rsid w:val="00075058"/>
    <w:rsid w:val="00075C6A"/>
    <w:rsid w:val="00075E46"/>
    <w:rsid w:val="000760D7"/>
    <w:rsid w:val="00076B31"/>
    <w:rsid w:val="00076FBC"/>
    <w:rsid w:val="00077463"/>
    <w:rsid w:val="000776CF"/>
    <w:rsid w:val="00077CCE"/>
    <w:rsid w:val="00080191"/>
    <w:rsid w:val="00080584"/>
    <w:rsid w:val="00080A98"/>
    <w:rsid w:val="0008168E"/>
    <w:rsid w:val="000820C2"/>
    <w:rsid w:val="000821F1"/>
    <w:rsid w:val="0008296F"/>
    <w:rsid w:val="00082EE8"/>
    <w:rsid w:val="0008326D"/>
    <w:rsid w:val="0008343E"/>
    <w:rsid w:val="00083658"/>
    <w:rsid w:val="00083CE3"/>
    <w:rsid w:val="00084344"/>
    <w:rsid w:val="00085BD6"/>
    <w:rsid w:val="00085C5E"/>
    <w:rsid w:val="0008613F"/>
    <w:rsid w:val="0008694E"/>
    <w:rsid w:val="00086E58"/>
    <w:rsid w:val="0008701F"/>
    <w:rsid w:val="0008708B"/>
    <w:rsid w:val="00087A88"/>
    <w:rsid w:val="00087F70"/>
    <w:rsid w:val="000903FB"/>
    <w:rsid w:val="00090E4B"/>
    <w:rsid w:val="00091CFE"/>
    <w:rsid w:val="00091EE1"/>
    <w:rsid w:val="00092315"/>
    <w:rsid w:val="0009239B"/>
    <w:rsid w:val="00092B7F"/>
    <w:rsid w:val="000936FF"/>
    <w:rsid w:val="0009392F"/>
    <w:rsid w:val="00093E5B"/>
    <w:rsid w:val="00094346"/>
    <w:rsid w:val="00094500"/>
    <w:rsid w:val="00094746"/>
    <w:rsid w:val="00094D61"/>
    <w:rsid w:val="000951F0"/>
    <w:rsid w:val="0009573C"/>
    <w:rsid w:val="0009783B"/>
    <w:rsid w:val="000A0935"/>
    <w:rsid w:val="000A0C2C"/>
    <w:rsid w:val="000A0E14"/>
    <w:rsid w:val="000A0F5C"/>
    <w:rsid w:val="000A133B"/>
    <w:rsid w:val="000A1514"/>
    <w:rsid w:val="000A2211"/>
    <w:rsid w:val="000A2400"/>
    <w:rsid w:val="000A272A"/>
    <w:rsid w:val="000A2FD5"/>
    <w:rsid w:val="000A3418"/>
    <w:rsid w:val="000A3BD6"/>
    <w:rsid w:val="000A4A03"/>
    <w:rsid w:val="000A5ABA"/>
    <w:rsid w:val="000A5C3F"/>
    <w:rsid w:val="000A5CD9"/>
    <w:rsid w:val="000A677A"/>
    <w:rsid w:val="000A6E4B"/>
    <w:rsid w:val="000A72FC"/>
    <w:rsid w:val="000A7CAF"/>
    <w:rsid w:val="000B0266"/>
    <w:rsid w:val="000B0645"/>
    <w:rsid w:val="000B089D"/>
    <w:rsid w:val="000B0AA5"/>
    <w:rsid w:val="000B1429"/>
    <w:rsid w:val="000B1D64"/>
    <w:rsid w:val="000B1D7E"/>
    <w:rsid w:val="000B23D6"/>
    <w:rsid w:val="000B43BB"/>
    <w:rsid w:val="000B461D"/>
    <w:rsid w:val="000B4C68"/>
    <w:rsid w:val="000B5214"/>
    <w:rsid w:val="000B53DE"/>
    <w:rsid w:val="000B6265"/>
    <w:rsid w:val="000B6276"/>
    <w:rsid w:val="000C0651"/>
    <w:rsid w:val="000C10C0"/>
    <w:rsid w:val="000C1622"/>
    <w:rsid w:val="000C19F2"/>
    <w:rsid w:val="000C2601"/>
    <w:rsid w:val="000C275B"/>
    <w:rsid w:val="000C2C41"/>
    <w:rsid w:val="000C2F94"/>
    <w:rsid w:val="000C31BD"/>
    <w:rsid w:val="000C3396"/>
    <w:rsid w:val="000C3EC8"/>
    <w:rsid w:val="000C4EA4"/>
    <w:rsid w:val="000C4F7F"/>
    <w:rsid w:val="000C5606"/>
    <w:rsid w:val="000C5718"/>
    <w:rsid w:val="000C62AA"/>
    <w:rsid w:val="000C66AF"/>
    <w:rsid w:val="000C70FA"/>
    <w:rsid w:val="000C741F"/>
    <w:rsid w:val="000C7A90"/>
    <w:rsid w:val="000C7AA6"/>
    <w:rsid w:val="000C7E0E"/>
    <w:rsid w:val="000C7EE9"/>
    <w:rsid w:val="000D0084"/>
    <w:rsid w:val="000D0379"/>
    <w:rsid w:val="000D0C33"/>
    <w:rsid w:val="000D0CC1"/>
    <w:rsid w:val="000D24BB"/>
    <w:rsid w:val="000D258F"/>
    <w:rsid w:val="000D26CA"/>
    <w:rsid w:val="000D34CC"/>
    <w:rsid w:val="000D379B"/>
    <w:rsid w:val="000D43D6"/>
    <w:rsid w:val="000D4585"/>
    <w:rsid w:val="000D584A"/>
    <w:rsid w:val="000D5EB3"/>
    <w:rsid w:val="000D6ABD"/>
    <w:rsid w:val="000D6CDD"/>
    <w:rsid w:val="000D700A"/>
    <w:rsid w:val="000E0746"/>
    <w:rsid w:val="000E0DF4"/>
    <w:rsid w:val="000E1020"/>
    <w:rsid w:val="000E1A29"/>
    <w:rsid w:val="000E1A7D"/>
    <w:rsid w:val="000E1CEF"/>
    <w:rsid w:val="000E1D36"/>
    <w:rsid w:val="000E1F4C"/>
    <w:rsid w:val="000E2E9A"/>
    <w:rsid w:val="000E4C7F"/>
    <w:rsid w:val="000E5C4A"/>
    <w:rsid w:val="000E61C2"/>
    <w:rsid w:val="000E6506"/>
    <w:rsid w:val="000E66DA"/>
    <w:rsid w:val="000E679F"/>
    <w:rsid w:val="000F01CA"/>
    <w:rsid w:val="000F020C"/>
    <w:rsid w:val="000F1A92"/>
    <w:rsid w:val="000F2179"/>
    <w:rsid w:val="000F2876"/>
    <w:rsid w:val="000F2C0E"/>
    <w:rsid w:val="000F35B3"/>
    <w:rsid w:val="000F3695"/>
    <w:rsid w:val="000F39BB"/>
    <w:rsid w:val="000F3BC4"/>
    <w:rsid w:val="000F4549"/>
    <w:rsid w:val="000F4A65"/>
    <w:rsid w:val="000F56F5"/>
    <w:rsid w:val="000F6389"/>
    <w:rsid w:val="000F6C39"/>
    <w:rsid w:val="00100068"/>
    <w:rsid w:val="00100676"/>
    <w:rsid w:val="00100EE2"/>
    <w:rsid w:val="00101AB4"/>
    <w:rsid w:val="0010333A"/>
    <w:rsid w:val="001033AA"/>
    <w:rsid w:val="001042C9"/>
    <w:rsid w:val="0010466A"/>
    <w:rsid w:val="00104D3C"/>
    <w:rsid w:val="001051B1"/>
    <w:rsid w:val="001056E3"/>
    <w:rsid w:val="00105C8B"/>
    <w:rsid w:val="00106316"/>
    <w:rsid w:val="001071D9"/>
    <w:rsid w:val="00107F19"/>
    <w:rsid w:val="00110CF0"/>
    <w:rsid w:val="001116A9"/>
    <w:rsid w:val="00111704"/>
    <w:rsid w:val="00111A28"/>
    <w:rsid w:val="00112226"/>
    <w:rsid w:val="00112DDC"/>
    <w:rsid w:val="00112E38"/>
    <w:rsid w:val="001131A1"/>
    <w:rsid w:val="001132DC"/>
    <w:rsid w:val="00113DC8"/>
    <w:rsid w:val="00113E6C"/>
    <w:rsid w:val="00114719"/>
    <w:rsid w:val="00115452"/>
    <w:rsid w:val="001157FF"/>
    <w:rsid w:val="001160A0"/>
    <w:rsid w:val="0011677D"/>
    <w:rsid w:val="00117865"/>
    <w:rsid w:val="00120BA5"/>
    <w:rsid w:val="00120E18"/>
    <w:rsid w:val="001213AD"/>
    <w:rsid w:val="00121C10"/>
    <w:rsid w:val="001232F2"/>
    <w:rsid w:val="001236A5"/>
    <w:rsid w:val="0012428A"/>
    <w:rsid w:val="00124975"/>
    <w:rsid w:val="001252B5"/>
    <w:rsid w:val="00125CAB"/>
    <w:rsid w:val="00127203"/>
    <w:rsid w:val="0012786E"/>
    <w:rsid w:val="001303C2"/>
    <w:rsid w:val="00131721"/>
    <w:rsid w:val="0013179E"/>
    <w:rsid w:val="00131B5D"/>
    <w:rsid w:val="00131E7C"/>
    <w:rsid w:val="00132592"/>
    <w:rsid w:val="001328D0"/>
    <w:rsid w:val="00133873"/>
    <w:rsid w:val="00133A3C"/>
    <w:rsid w:val="00134925"/>
    <w:rsid w:val="00134C8D"/>
    <w:rsid w:val="00135FF8"/>
    <w:rsid w:val="00137083"/>
    <w:rsid w:val="001401EB"/>
    <w:rsid w:val="001409A3"/>
    <w:rsid w:val="00141000"/>
    <w:rsid w:val="0014102E"/>
    <w:rsid w:val="00141240"/>
    <w:rsid w:val="00141835"/>
    <w:rsid w:val="00141855"/>
    <w:rsid w:val="00142518"/>
    <w:rsid w:val="00143130"/>
    <w:rsid w:val="00143882"/>
    <w:rsid w:val="00143CDB"/>
    <w:rsid w:val="00143DA4"/>
    <w:rsid w:val="0014452A"/>
    <w:rsid w:val="00144B6E"/>
    <w:rsid w:val="001450B2"/>
    <w:rsid w:val="001456FE"/>
    <w:rsid w:val="001458D9"/>
    <w:rsid w:val="00145B53"/>
    <w:rsid w:val="00145DBF"/>
    <w:rsid w:val="00146223"/>
    <w:rsid w:val="00150020"/>
    <w:rsid w:val="001500BF"/>
    <w:rsid w:val="00151134"/>
    <w:rsid w:val="0015144E"/>
    <w:rsid w:val="00151467"/>
    <w:rsid w:val="001528B5"/>
    <w:rsid w:val="00152CC0"/>
    <w:rsid w:val="001530D6"/>
    <w:rsid w:val="00153F57"/>
    <w:rsid w:val="00154417"/>
    <w:rsid w:val="00155AC1"/>
    <w:rsid w:val="00156CDA"/>
    <w:rsid w:val="00157470"/>
    <w:rsid w:val="001575B8"/>
    <w:rsid w:val="00157861"/>
    <w:rsid w:val="00157E9A"/>
    <w:rsid w:val="00160BB6"/>
    <w:rsid w:val="00160D1A"/>
    <w:rsid w:val="00161119"/>
    <w:rsid w:val="0016138D"/>
    <w:rsid w:val="0016159D"/>
    <w:rsid w:val="00162A1A"/>
    <w:rsid w:val="00163CE5"/>
    <w:rsid w:val="00164814"/>
    <w:rsid w:val="001653C8"/>
    <w:rsid w:val="00165461"/>
    <w:rsid w:val="00167154"/>
    <w:rsid w:val="001708A7"/>
    <w:rsid w:val="00170F7B"/>
    <w:rsid w:val="0017177E"/>
    <w:rsid w:val="00172419"/>
    <w:rsid w:val="00173280"/>
    <w:rsid w:val="00173507"/>
    <w:rsid w:val="00173771"/>
    <w:rsid w:val="001739F1"/>
    <w:rsid w:val="0017418F"/>
    <w:rsid w:val="0017459A"/>
    <w:rsid w:val="00174B33"/>
    <w:rsid w:val="001755C0"/>
    <w:rsid w:val="001756D5"/>
    <w:rsid w:val="00175AD3"/>
    <w:rsid w:val="00175C06"/>
    <w:rsid w:val="0017690F"/>
    <w:rsid w:val="0017698E"/>
    <w:rsid w:val="00176AF1"/>
    <w:rsid w:val="0017753F"/>
    <w:rsid w:val="00177A06"/>
    <w:rsid w:val="00180929"/>
    <w:rsid w:val="00181125"/>
    <w:rsid w:val="001816D8"/>
    <w:rsid w:val="001819A7"/>
    <w:rsid w:val="00181C52"/>
    <w:rsid w:val="00181DE7"/>
    <w:rsid w:val="00181E56"/>
    <w:rsid w:val="001820DC"/>
    <w:rsid w:val="0018227E"/>
    <w:rsid w:val="00182811"/>
    <w:rsid w:val="001828CF"/>
    <w:rsid w:val="00182C48"/>
    <w:rsid w:val="00182DA9"/>
    <w:rsid w:val="00183F3C"/>
    <w:rsid w:val="00184872"/>
    <w:rsid w:val="00186FCF"/>
    <w:rsid w:val="001877CE"/>
    <w:rsid w:val="0018792F"/>
    <w:rsid w:val="001902CE"/>
    <w:rsid w:val="00190789"/>
    <w:rsid w:val="001907CD"/>
    <w:rsid w:val="00190811"/>
    <w:rsid w:val="00191692"/>
    <w:rsid w:val="00191866"/>
    <w:rsid w:val="0019201B"/>
    <w:rsid w:val="001920AB"/>
    <w:rsid w:val="0019237B"/>
    <w:rsid w:val="001924D9"/>
    <w:rsid w:val="00192BDD"/>
    <w:rsid w:val="00194023"/>
    <w:rsid w:val="00194222"/>
    <w:rsid w:val="00194CBD"/>
    <w:rsid w:val="00196227"/>
    <w:rsid w:val="0019791A"/>
    <w:rsid w:val="00197B39"/>
    <w:rsid w:val="00197BB9"/>
    <w:rsid w:val="00197DB9"/>
    <w:rsid w:val="001A1243"/>
    <w:rsid w:val="001A15D5"/>
    <w:rsid w:val="001A1ACD"/>
    <w:rsid w:val="001A290B"/>
    <w:rsid w:val="001A4CE2"/>
    <w:rsid w:val="001A50B7"/>
    <w:rsid w:val="001A54A2"/>
    <w:rsid w:val="001A67B6"/>
    <w:rsid w:val="001A68ED"/>
    <w:rsid w:val="001A6B34"/>
    <w:rsid w:val="001A6C28"/>
    <w:rsid w:val="001A708F"/>
    <w:rsid w:val="001A71C6"/>
    <w:rsid w:val="001A770C"/>
    <w:rsid w:val="001B081D"/>
    <w:rsid w:val="001B14B2"/>
    <w:rsid w:val="001B1535"/>
    <w:rsid w:val="001B1866"/>
    <w:rsid w:val="001B236C"/>
    <w:rsid w:val="001B2B06"/>
    <w:rsid w:val="001B35E1"/>
    <w:rsid w:val="001B3C27"/>
    <w:rsid w:val="001B487C"/>
    <w:rsid w:val="001B49D3"/>
    <w:rsid w:val="001B5D0B"/>
    <w:rsid w:val="001B6281"/>
    <w:rsid w:val="001B644D"/>
    <w:rsid w:val="001B66DD"/>
    <w:rsid w:val="001B774C"/>
    <w:rsid w:val="001B7DA7"/>
    <w:rsid w:val="001C184E"/>
    <w:rsid w:val="001C1884"/>
    <w:rsid w:val="001C203B"/>
    <w:rsid w:val="001C20B5"/>
    <w:rsid w:val="001C2BE9"/>
    <w:rsid w:val="001C3A0E"/>
    <w:rsid w:val="001C3E75"/>
    <w:rsid w:val="001C47CC"/>
    <w:rsid w:val="001C4D53"/>
    <w:rsid w:val="001C5E32"/>
    <w:rsid w:val="001C63AD"/>
    <w:rsid w:val="001C70A0"/>
    <w:rsid w:val="001C7769"/>
    <w:rsid w:val="001D02F2"/>
    <w:rsid w:val="001D0CB5"/>
    <w:rsid w:val="001D1134"/>
    <w:rsid w:val="001D153F"/>
    <w:rsid w:val="001D1542"/>
    <w:rsid w:val="001D1DD7"/>
    <w:rsid w:val="001D1F2A"/>
    <w:rsid w:val="001D2566"/>
    <w:rsid w:val="001D2E86"/>
    <w:rsid w:val="001D359F"/>
    <w:rsid w:val="001D3650"/>
    <w:rsid w:val="001D3810"/>
    <w:rsid w:val="001D3B73"/>
    <w:rsid w:val="001D3D1F"/>
    <w:rsid w:val="001D4628"/>
    <w:rsid w:val="001D470E"/>
    <w:rsid w:val="001D4D16"/>
    <w:rsid w:val="001D4EC5"/>
    <w:rsid w:val="001D6D25"/>
    <w:rsid w:val="001D7677"/>
    <w:rsid w:val="001D773B"/>
    <w:rsid w:val="001E048A"/>
    <w:rsid w:val="001E060F"/>
    <w:rsid w:val="001E091E"/>
    <w:rsid w:val="001E0933"/>
    <w:rsid w:val="001E0EEE"/>
    <w:rsid w:val="001E1201"/>
    <w:rsid w:val="001E22A9"/>
    <w:rsid w:val="001E2D9D"/>
    <w:rsid w:val="001E2FF3"/>
    <w:rsid w:val="001E4A38"/>
    <w:rsid w:val="001E55C8"/>
    <w:rsid w:val="001E5740"/>
    <w:rsid w:val="001E6776"/>
    <w:rsid w:val="001E6ADE"/>
    <w:rsid w:val="001E6C7A"/>
    <w:rsid w:val="001E73A3"/>
    <w:rsid w:val="001E73BF"/>
    <w:rsid w:val="001E7CFD"/>
    <w:rsid w:val="001E7D4B"/>
    <w:rsid w:val="001E7F3C"/>
    <w:rsid w:val="001E7F9C"/>
    <w:rsid w:val="001F00C0"/>
    <w:rsid w:val="001F0EC0"/>
    <w:rsid w:val="001F12F1"/>
    <w:rsid w:val="001F17D5"/>
    <w:rsid w:val="001F1F0A"/>
    <w:rsid w:val="001F2734"/>
    <w:rsid w:val="001F31CF"/>
    <w:rsid w:val="001F3360"/>
    <w:rsid w:val="001F3429"/>
    <w:rsid w:val="001F3CC2"/>
    <w:rsid w:val="001F42A3"/>
    <w:rsid w:val="001F4587"/>
    <w:rsid w:val="001F581D"/>
    <w:rsid w:val="001F60CF"/>
    <w:rsid w:val="001F66A3"/>
    <w:rsid w:val="001F682E"/>
    <w:rsid w:val="001F7136"/>
    <w:rsid w:val="001F747B"/>
    <w:rsid w:val="001F7BD6"/>
    <w:rsid w:val="002001A3"/>
    <w:rsid w:val="002004D6"/>
    <w:rsid w:val="002008C9"/>
    <w:rsid w:val="00200934"/>
    <w:rsid w:val="002015DC"/>
    <w:rsid w:val="00201733"/>
    <w:rsid w:val="002022FE"/>
    <w:rsid w:val="002025D8"/>
    <w:rsid w:val="00202C92"/>
    <w:rsid w:val="00203049"/>
    <w:rsid w:val="0020326B"/>
    <w:rsid w:val="0020337D"/>
    <w:rsid w:val="00203855"/>
    <w:rsid w:val="002044C6"/>
    <w:rsid w:val="0020474A"/>
    <w:rsid w:val="00204D94"/>
    <w:rsid w:val="0020506B"/>
    <w:rsid w:val="002058AD"/>
    <w:rsid w:val="00205FD5"/>
    <w:rsid w:val="00206345"/>
    <w:rsid w:val="002065A5"/>
    <w:rsid w:val="00206978"/>
    <w:rsid w:val="00206D7E"/>
    <w:rsid w:val="00206F46"/>
    <w:rsid w:val="002070E7"/>
    <w:rsid w:val="002075A4"/>
    <w:rsid w:val="00207646"/>
    <w:rsid w:val="00207CCD"/>
    <w:rsid w:val="002110B0"/>
    <w:rsid w:val="00211EDF"/>
    <w:rsid w:val="00213014"/>
    <w:rsid w:val="00213CF2"/>
    <w:rsid w:val="002148A9"/>
    <w:rsid w:val="002148C2"/>
    <w:rsid w:val="00214C11"/>
    <w:rsid w:val="00214DA1"/>
    <w:rsid w:val="002154F6"/>
    <w:rsid w:val="002160DC"/>
    <w:rsid w:val="0021686D"/>
    <w:rsid w:val="00220F89"/>
    <w:rsid w:val="0022135D"/>
    <w:rsid w:val="0022151D"/>
    <w:rsid w:val="00221747"/>
    <w:rsid w:val="00222639"/>
    <w:rsid w:val="00223567"/>
    <w:rsid w:val="002241B9"/>
    <w:rsid w:val="00224219"/>
    <w:rsid w:val="00224293"/>
    <w:rsid w:val="002243C7"/>
    <w:rsid w:val="00224764"/>
    <w:rsid w:val="00224C08"/>
    <w:rsid w:val="0022518F"/>
    <w:rsid w:val="00225352"/>
    <w:rsid w:val="00225501"/>
    <w:rsid w:val="00225767"/>
    <w:rsid w:val="00225A86"/>
    <w:rsid w:val="00226A89"/>
    <w:rsid w:val="00227396"/>
    <w:rsid w:val="00230581"/>
    <w:rsid w:val="0023099A"/>
    <w:rsid w:val="00230DA4"/>
    <w:rsid w:val="00231FAC"/>
    <w:rsid w:val="0023227B"/>
    <w:rsid w:val="002325FE"/>
    <w:rsid w:val="002342B6"/>
    <w:rsid w:val="00234D02"/>
    <w:rsid w:val="00234ED6"/>
    <w:rsid w:val="00235DA6"/>
    <w:rsid w:val="002360B1"/>
    <w:rsid w:val="002366F0"/>
    <w:rsid w:val="00237086"/>
    <w:rsid w:val="002412E3"/>
    <w:rsid w:val="002416E2"/>
    <w:rsid w:val="00241805"/>
    <w:rsid w:val="00241DCE"/>
    <w:rsid w:val="00241E06"/>
    <w:rsid w:val="00242137"/>
    <w:rsid w:val="002425FD"/>
    <w:rsid w:val="002428DB"/>
    <w:rsid w:val="00242C0E"/>
    <w:rsid w:val="00244AD9"/>
    <w:rsid w:val="002451D8"/>
    <w:rsid w:val="00245682"/>
    <w:rsid w:val="002458B1"/>
    <w:rsid w:val="00246BD4"/>
    <w:rsid w:val="00247325"/>
    <w:rsid w:val="002505C9"/>
    <w:rsid w:val="00250659"/>
    <w:rsid w:val="00250D20"/>
    <w:rsid w:val="00251BD5"/>
    <w:rsid w:val="00251DAF"/>
    <w:rsid w:val="0025258A"/>
    <w:rsid w:val="00253F7F"/>
    <w:rsid w:val="002542FA"/>
    <w:rsid w:val="00254364"/>
    <w:rsid w:val="00255040"/>
    <w:rsid w:val="002550C9"/>
    <w:rsid w:val="00255849"/>
    <w:rsid w:val="00255BC5"/>
    <w:rsid w:val="00255BE0"/>
    <w:rsid w:val="00255C5C"/>
    <w:rsid w:val="00255E86"/>
    <w:rsid w:val="0025602F"/>
    <w:rsid w:val="002562FB"/>
    <w:rsid w:val="00256BDF"/>
    <w:rsid w:val="00256E2D"/>
    <w:rsid w:val="00256F06"/>
    <w:rsid w:val="0025735E"/>
    <w:rsid w:val="00257514"/>
    <w:rsid w:val="0025774E"/>
    <w:rsid w:val="00257A99"/>
    <w:rsid w:val="00257FFE"/>
    <w:rsid w:val="0026016B"/>
    <w:rsid w:val="00261C6E"/>
    <w:rsid w:val="002623F8"/>
    <w:rsid w:val="00263994"/>
    <w:rsid w:val="0026437A"/>
    <w:rsid w:val="002647E2"/>
    <w:rsid w:val="0026485D"/>
    <w:rsid w:val="002649C3"/>
    <w:rsid w:val="00264D67"/>
    <w:rsid w:val="00264F50"/>
    <w:rsid w:val="0026526D"/>
    <w:rsid w:val="002653F7"/>
    <w:rsid w:val="002656DA"/>
    <w:rsid w:val="00265B62"/>
    <w:rsid w:val="00266182"/>
    <w:rsid w:val="002664C9"/>
    <w:rsid w:val="00266953"/>
    <w:rsid w:val="00266B35"/>
    <w:rsid w:val="00267089"/>
    <w:rsid w:val="002674E1"/>
    <w:rsid w:val="00267A94"/>
    <w:rsid w:val="0027067B"/>
    <w:rsid w:val="00270807"/>
    <w:rsid w:val="00270E69"/>
    <w:rsid w:val="00270F3C"/>
    <w:rsid w:val="002713A2"/>
    <w:rsid w:val="002716CF"/>
    <w:rsid w:val="002716F2"/>
    <w:rsid w:val="00271D7C"/>
    <w:rsid w:val="00271F22"/>
    <w:rsid w:val="00273CC3"/>
    <w:rsid w:val="00273D5C"/>
    <w:rsid w:val="002741F0"/>
    <w:rsid w:val="00276ECD"/>
    <w:rsid w:val="00277129"/>
    <w:rsid w:val="0027749A"/>
    <w:rsid w:val="002778FB"/>
    <w:rsid w:val="00277DC1"/>
    <w:rsid w:val="0028021B"/>
    <w:rsid w:val="002805F6"/>
    <w:rsid w:val="00280905"/>
    <w:rsid w:val="00280D55"/>
    <w:rsid w:val="00281055"/>
    <w:rsid w:val="002813FE"/>
    <w:rsid w:val="00281599"/>
    <w:rsid w:val="00281C46"/>
    <w:rsid w:val="00282370"/>
    <w:rsid w:val="00282DCE"/>
    <w:rsid w:val="00282EA1"/>
    <w:rsid w:val="00282FF5"/>
    <w:rsid w:val="0028373D"/>
    <w:rsid w:val="00284206"/>
    <w:rsid w:val="0028430C"/>
    <w:rsid w:val="00284483"/>
    <w:rsid w:val="0028477A"/>
    <w:rsid w:val="00284E9D"/>
    <w:rsid w:val="00284EF6"/>
    <w:rsid w:val="00285072"/>
    <w:rsid w:val="002854CF"/>
    <w:rsid w:val="00285A4A"/>
    <w:rsid w:val="00285E81"/>
    <w:rsid w:val="0028621F"/>
    <w:rsid w:val="00286328"/>
    <w:rsid w:val="00286D5C"/>
    <w:rsid w:val="0028729A"/>
    <w:rsid w:val="00287529"/>
    <w:rsid w:val="002901E0"/>
    <w:rsid w:val="00290431"/>
    <w:rsid w:val="0029093B"/>
    <w:rsid w:val="00291B9F"/>
    <w:rsid w:val="002923F4"/>
    <w:rsid w:val="00292836"/>
    <w:rsid w:val="00292873"/>
    <w:rsid w:val="002928AB"/>
    <w:rsid w:val="002928F9"/>
    <w:rsid w:val="00292B56"/>
    <w:rsid w:val="00293697"/>
    <w:rsid w:val="002936EB"/>
    <w:rsid w:val="002939C8"/>
    <w:rsid w:val="00293A12"/>
    <w:rsid w:val="002943E5"/>
    <w:rsid w:val="0029524D"/>
    <w:rsid w:val="002954EA"/>
    <w:rsid w:val="0029557A"/>
    <w:rsid w:val="00295755"/>
    <w:rsid w:val="00295BDE"/>
    <w:rsid w:val="00295E12"/>
    <w:rsid w:val="002962A4"/>
    <w:rsid w:val="00296368"/>
    <w:rsid w:val="00296D81"/>
    <w:rsid w:val="0029710B"/>
    <w:rsid w:val="00297C6F"/>
    <w:rsid w:val="002A0CA3"/>
    <w:rsid w:val="002A0E30"/>
    <w:rsid w:val="002A1098"/>
    <w:rsid w:val="002A1310"/>
    <w:rsid w:val="002A15E5"/>
    <w:rsid w:val="002A1763"/>
    <w:rsid w:val="002A2462"/>
    <w:rsid w:val="002A2B1E"/>
    <w:rsid w:val="002A2E86"/>
    <w:rsid w:val="002A3439"/>
    <w:rsid w:val="002A40DD"/>
    <w:rsid w:val="002A474C"/>
    <w:rsid w:val="002A48D1"/>
    <w:rsid w:val="002A4D0A"/>
    <w:rsid w:val="002A5129"/>
    <w:rsid w:val="002A5502"/>
    <w:rsid w:val="002A614C"/>
    <w:rsid w:val="002A62B1"/>
    <w:rsid w:val="002A65E9"/>
    <w:rsid w:val="002A7FFC"/>
    <w:rsid w:val="002B0C86"/>
    <w:rsid w:val="002B16BC"/>
    <w:rsid w:val="002B2339"/>
    <w:rsid w:val="002B2912"/>
    <w:rsid w:val="002B2C9F"/>
    <w:rsid w:val="002B36F6"/>
    <w:rsid w:val="002B3C8E"/>
    <w:rsid w:val="002B4AC6"/>
    <w:rsid w:val="002B5EBB"/>
    <w:rsid w:val="002B651D"/>
    <w:rsid w:val="002B653A"/>
    <w:rsid w:val="002B6804"/>
    <w:rsid w:val="002B6F3B"/>
    <w:rsid w:val="002B7371"/>
    <w:rsid w:val="002B768E"/>
    <w:rsid w:val="002B7D6E"/>
    <w:rsid w:val="002B7E28"/>
    <w:rsid w:val="002C01F7"/>
    <w:rsid w:val="002C058E"/>
    <w:rsid w:val="002C071F"/>
    <w:rsid w:val="002C088B"/>
    <w:rsid w:val="002C0A4B"/>
    <w:rsid w:val="002C0EC8"/>
    <w:rsid w:val="002C14B3"/>
    <w:rsid w:val="002C151C"/>
    <w:rsid w:val="002C1582"/>
    <w:rsid w:val="002C192E"/>
    <w:rsid w:val="002C1BF5"/>
    <w:rsid w:val="002C2191"/>
    <w:rsid w:val="002C226B"/>
    <w:rsid w:val="002C2C75"/>
    <w:rsid w:val="002C3107"/>
    <w:rsid w:val="002C3D91"/>
    <w:rsid w:val="002C4D74"/>
    <w:rsid w:val="002C4F57"/>
    <w:rsid w:val="002C4F74"/>
    <w:rsid w:val="002C5A9E"/>
    <w:rsid w:val="002C6492"/>
    <w:rsid w:val="002C6CCF"/>
    <w:rsid w:val="002C7E45"/>
    <w:rsid w:val="002D07F1"/>
    <w:rsid w:val="002D0BA8"/>
    <w:rsid w:val="002D1E6D"/>
    <w:rsid w:val="002D25A7"/>
    <w:rsid w:val="002D2621"/>
    <w:rsid w:val="002D272D"/>
    <w:rsid w:val="002D33AB"/>
    <w:rsid w:val="002D39C3"/>
    <w:rsid w:val="002D3D5E"/>
    <w:rsid w:val="002D47A5"/>
    <w:rsid w:val="002D4AD9"/>
    <w:rsid w:val="002D4C19"/>
    <w:rsid w:val="002D4E86"/>
    <w:rsid w:val="002D5488"/>
    <w:rsid w:val="002D5F3B"/>
    <w:rsid w:val="002D6B07"/>
    <w:rsid w:val="002D7216"/>
    <w:rsid w:val="002D7555"/>
    <w:rsid w:val="002D7776"/>
    <w:rsid w:val="002D7D22"/>
    <w:rsid w:val="002D7EC7"/>
    <w:rsid w:val="002E1CED"/>
    <w:rsid w:val="002E25B6"/>
    <w:rsid w:val="002E2B13"/>
    <w:rsid w:val="002E2FD6"/>
    <w:rsid w:val="002E383B"/>
    <w:rsid w:val="002E44AE"/>
    <w:rsid w:val="002E49E1"/>
    <w:rsid w:val="002E4DCA"/>
    <w:rsid w:val="002E547B"/>
    <w:rsid w:val="002E5663"/>
    <w:rsid w:val="002E596D"/>
    <w:rsid w:val="002E60F2"/>
    <w:rsid w:val="002E6C39"/>
    <w:rsid w:val="002E70F9"/>
    <w:rsid w:val="002E75A2"/>
    <w:rsid w:val="002E784F"/>
    <w:rsid w:val="002E7A42"/>
    <w:rsid w:val="002E7EF6"/>
    <w:rsid w:val="002F0CC4"/>
    <w:rsid w:val="002F293D"/>
    <w:rsid w:val="002F3E45"/>
    <w:rsid w:val="002F40EA"/>
    <w:rsid w:val="002F45D6"/>
    <w:rsid w:val="002F589C"/>
    <w:rsid w:val="002F6656"/>
    <w:rsid w:val="00300582"/>
    <w:rsid w:val="0030071C"/>
    <w:rsid w:val="00300BD5"/>
    <w:rsid w:val="0030217D"/>
    <w:rsid w:val="00303865"/>
    <w:rsid w:val="00303A00"/>
    <w:rsid w:val="00303AA0"/>
    <w:rsid w:val="00304180"/>
    <w:rsid w:val="0030495C"/>
    <w:rsid w:val="00304A8A"/>
    <w:rsid w:val="0030579F"/>
    <w:rsid w:val="00305A61"/>
    <w:rsid w:val="00305BAF"/>
    <w:rsid w:val="00305BFA"/>
    <w:rsid w:val="0030613A"/>
    <w:rsid w:val="0030625C"/>
    <w:rsid w:val="0030688B"/>
    <w:rsid w:val="00306FE5"/>
    <w:rsid w:val="0030720F"/>
    <w:rsid w:val="00307CD6"/>
    <w:rsid w:val="00307EEE"/>
    <w:rsid w:val="00310AD4"/>
    <w:rsid w:val="003116C6"/>
    <w:rsid w:val="00312336"/>
    <w:rsid w:val="00312A08"/>
    <w:rsid w:val="00313178"/>
    <w:rsid w:val="003135C8"/>
    <w:rsid w:val="003139BC"/>
    <w:rsid w:val="003141C0"/>
    <w:rsid w:val="0031496F"/>
    <w:rsid w:val="00314FA9"/>
    <w:rsid w:val="00315493"/>
    <w:rsid w:val="00315DEC"/>
    <w:rsid w:val="00316E0B"/>
    <w:rsid w:val="00316F0D"/>
    <w:rsid w:val="003170C9"/>
    <w:rsid w:val="0031751F"/>
    <w:rsid w:val="003178BE"/>
    <w:rsid w:val="00320583"/>
    <w:rsid w:val="00321068"/>
    <w:rsid w:val="00321AE9"/>
    <w:rsid w:val="00321E35"/>
    <w:rsid w:val="00322AC5"/>
    <w:rsid w:val="00322B2E"/>
    <w:rsid w:val="00322C9F"/>
    <w:rsid w:val="00323A34"/>
    <w:rsid w:val="00323A92"/>
    <w:rsid w:val="00323D95"/>
    <w:rsid w:val="00324009"/>
    <w:rsid w:val="00324256"/>
    <w:rsid w:val="0032468B"/>
    <w:rsid w:val="0032497A"/>
    <w:rsid w:val="003249C2"/>
    <w:rsid w:val="00324E9C"/>
    <w:rsid w:val="00325D64"/>
    <w:rsid w:val="00325E07"/>
    <w:rsid w:val="00326379"/>
    <w:rsid w:val="00326A0B"/>
    <w:rsid w:val="00326EAD"/>
    <w:rsid w:val="00326EF7"/>
    <w:rsid w:val="00327423"/>
    <w:rsid w:val="003276C0"/>
    <w:rsid w:val="00327997"/>
    <w:rsid w:val="00327DC3"/>
    <w:rsid w:val="00330A44"/>
    <w:rsid w:val="00331133"/>
    <w:rsid w:val="003314AA"/>
    <w:rsid w:val="00331AEA"/>
    <w:rsid w:val="00331CE7"/>
    <w:rsid w:val="003320CD"/>
    <w:rsid w:val="00332148"/>
    <w:rsid w:val="0033439E"/>
    <w:rsid w:val="00335178"/>
    <w:rsid w:val="00335518"/>
    <w:rsid w:val="00335968"/>
    <w:rsid w:val="00335F2D"/>
    <w:rsid w:val="0033619D"/>
    <w:rsid w:val="0033625D"/>
    <w:rsid w:val="003366A8"/>
    <w:rsid w:val="00336B76"/>
    <w:rsid w:val="00337408"/>
    <w:rsid w:val="003379B5"/>
    <w:rsid w:val="0034038A"/>
    <w:rsid w:val="00340489"/>
    <w:rsid w:val="00340523"/>
    <w:rsid w:val="00341632"/>
    <w:rsid w:val="0034221C"/>
    <w:rsid w:val="0034234D"/>
    <w:rsid w:val="00343287"/>
    <w:rsid w:val="003432C5"/>
    <w:rsid w:val="003434AB"/>
    <w:rsid w:val="003441A6"/>
    <w:rsid w:val="003445F9"/>
    <w:rsid w:val="00344E48"/>
    <w:rsid w:val="00345253"/>
    <w:rsid w:val="003456E3"/>
    <w:rsid w:val="00345A2E"/>
    <w:rsid w:val="00345BE6"/>
    <w:rsid w:val="00345FEB"/>
    <w:rsid w:val="0034604D"/>
    <w:rsid w:val="00346360"/>
    <w:rsid w:val="0034659C"/>
    <w:rsid w:val="003465A5"/>
    <w:rsid w:val="00347243"/>
    <w:rsid w:val="0034728A"/>
    <w:rsid w:val="003505C5"/>
    <w:rsid w:val="00350A09"/>
    <w:rsid w:val="00350CA0"/>
    <w:rsid w:val="00350FDA"/>
    <w:rsid w:val="003530D9"/>
    <w:rsid w:val="00353349"/>
    <w:rsid w:val="003533E2"/>
    <w:rsid w:val="00353A3F"/>
    <w:rsid w:val="00354115"/>
    <w:rsid w:val="0035433C"/>
    <w:rsid w:val="003548F2"/>
    <w:rsid w:val="00354DF6"/>
    <w:rsid w:val="00354FDB"/>
    <w:rsid w:val="0035516F"/>
    <w:rsid w:val="003565E2"/>
    <w:rsid w:val="0035729E"/>
    <w:rsid w:val="0035798B"/>
    <w:rsid w:val="00357C1A"/>
    <w:rsid w:val="003602CE"/>
    <w:rsid w:val="00361D04"/>
    <w:rsid w:val="00361D58"/>
    <w:rsid w:val="0036242C"/>
    <w:rsid w:val="0036276F"/>
    <w:rsid w:val="0036284F"/>
    <w:rsid w:val="0036383E"/>
    <w:rsid w:val="003638C2"/>
    <w:rsid w:val="003640A6"/>
    <w:rsid w:val="00364D4B"/>
    <w:rsid w:val="003652CC"/>
    <w:rsid w:val="00366514"/>
    <w:rsid w:val="003665C0"/>
    <w:rsid w:val="003668CD"/>
    <w:rsid w:val="00367181"/>
    <w:rsid w:val="00370193"/>
    <w:rsid w:val="00370904"/>
    <w:rsid w:val="00370B92"/>
    <w:rsid w:val="003711FF"/>
    <w:rsid w:val="0037176A"/>
    <w:rsid w:val="00371AA6"/>
    <w:rsid w:val="00372124"/>
    <w:rsid w:val="003725FC"/>
    <w:rsid w:val="00373215"/>
    <w:rsid w:val="00374C08"/>
    <w:rsid w:val="00374D66"/>
    <w:rsid w:val="00375041"/>
    <w:rsid w:val="00375219"/>
    <w:rsid w:val="00376A3B"/>
    <w:rsid w:val="00376CFA"/>
    <w:rsid w:val="003777D2"/>
    <w:rsid w:val="00377A26"/>
    <w:rsid w:val="00380027"/>
    <w:rsid w:val="003800C0"/>
    <w:rsid w:val="00380282"/>
    <w:rsid w:val="00380497"/>
    <w:rsid w:val="003807F9"/>
    <w:rsid w:val="0038136B"/>
    <w:rsid w:val="003814E1"/>
    <w:rsid w:val="00381E23"/>
    <w:rsid w:val="0038260A"/>
    <w:rsid w:val="00382D21"/>
    <w:rsid w:val="00382D7F"/>
    <w:rsid w:val="0038371C"/>
    <w:rsid w:val="003840DE"/>
    <w:rsid w:val="003843E6"/>
    <w:rsid w:val="00384DED"/>
    <w:rsid w:val="00385085"/>
    <w:rsid w:val="0038591A"/>
    <w:rsid w:val="00385AC6"/>
    <w:rsid w:val="00385DE4"/>
    <w:rsid w:val="003868BB"/>
    <w:rsid w:val="003869AC"/>
    <w:rsid w:val="00387912"/>
    <w:rsid w:val="00387CB5"/>
    <w:rsid w:val="00387D74"/>
    <w:rsid w:val="00387D86"/>
    <w:rsid w:val="00390005"/>
    <w:rsid w:val="003903BE"/>
    <w:rsid w:val="003903FE"/>
    <w:rsid w:val="00390AB3"/>
    <w:rsid w:val="00390B86"/>
    <w:rsid w:val="003913A3"/>
    <w:rsid w:val="0039150C"/>
    <w:rsid w:val="0039218E"/>
    <w:rsid w:val="0039284D"/>
    <w:rsid w:val="00392A5D"/>
    <w:rsid w:val="003936C5"/>
    <w:rsid w:val="003939A3"/>
    <w:rsid w:val="00393CA0"/>
    <w:rsid w:val="00394AB8"/>
    <w:rsid w:val="00394F17"/>
    <w:rsid w:val="00397CFC"/>
    <w:rsid w:val="003A0A04"/>
    <w:rsid w:val="003A0D6D"/>
    <w:rsid w:val="003A128E"/>
    <w:rsid w:val="003A2458"/>
    <w:rsid w:val="003A2BA8"/>
    <w:rsid w:val="003A2E34"/>
    <w:rsid w:val="003A359B"/>
    <w:rsid w:val="003A36FF"/>
    <w:rsid w:val="003A4184"/>
    <w:rsid w:val="003A41DF"/>
    <w:rsid w:val="003A4441"/>
    <w:rsid w:val="003A4E83"/>
    <w:rsid w:val="003A5286"/>
    <w:rsid w:val="003A59A3"/>
    <w:rsid w:val="003A5C8D"/>
    <w:rsid w:val="003A6C28"/>
    <w:rsid w:val="003A6CD9"/>
    <w:rsid w:val="003A70C4"/>
    <w:rsid w:val="003A752A"/>
    <w:rsid w:val="003A79C1"/>
    <w:rsid w:val="003A7F04"/>
    <w:rsid w:val="003B12BB"/>
    <w:rsid w:val="003B138C"/>
    <w:rsid w:val="003B1AA4"/>
    <w:rsid w:val="003B1F4E"/>
    <w:rsid w:val="003B1FAE"/>
    <w:rsid w:val="003B2624"/>
    <w:rsid w:val="003B3964"/>
    <w:rsid w:val="003B3EC0"/>
    <w:rsid w:val="003B4A3E"/>
    <w:rsid w:val="003B550B"/>
    <w:rsid w:val="003B55FA"/>
    <w:rsid w:val="003B5E1B"/>
    <w:rsid w:val="003B6351"/>
    <w:rsid w:val="003B65C9"/>
    <w:rsid w:val="003B6754"/>
    <w:rsid w:val="003B6B4A"/>
    <w:rsid w:val="003B74F5"/>
    <w:rsid w:val="003B77C6"/>
    <w:rsid w:val="003B7A53"/>
    <w:rsid w:val="003C01EE"/>
    <w:rsid w:val="003C0747"/>
    <w:rsid w:val="003C15F8"/>
    <w:rsid w:val="003C287B"/>
    <w:rsid w:val="003C29AD"/>
    <w:rsid w:val="003C2AFB"/>
    <w:rsid w:val="003C33F8"/>
    <w:rsid w:val="003C37DB"/>
    <w:rsid w:val="003C3AE4"/>
    <w:rsid w:val="003C3CF9"/>
    <w:rsid w:val="003C4F5B"/>
    <w:rsid w:val="003C5073"/>
    <w:rsid w:val="003C63DA"/>
    <w:rsid w:val="003C6401"/>
    <w:rsid w:val="003C6A88"/>
    <w:rsid w:val="003C708D"/>
    <w:rsid w:val="003C79B7"/>
    <w:rsid w:val="003D01EF"/>
    <w:rsid w:val="003D071B"/>
    <w:rsid w:val="003D0DAE"/>
    <w:rsid w:val="003D1707"/>
    <w:rsid w:val="003D17D6"/>
    <w:rsid w:val="003D1FAF"/>
    <w:rsid w:val="003D2019"/>
    <w:rsid w:val="003D2400"/>
    <w:rsid w:val="003D2B42"/>
    <w:rsid w:val="003D31C1"/>
    <w:rsid w:val="003D350F"/>
    <w:rsid w:val="003D3A59"/>
    <w:rsid w:val="003D42E8"/>
    <w:rsid w:val="003D4342"/>
    <w:rsid w:val="003D45D3"/>
    <w:rsid w:val="003D4728"/>
    <w:rsid w:val="003D539B"/>
    <w:rsid w:val="003D57FA"/>
    <w:rsid w:val="003D5D47"/>
    <w:rsid w:val="003D6AD8"/>
    <w:rsid w:val="003D7764"/>
    <w:rsid w:val="003D7FB0"/>
    <w:rsid w:val="003E050C"/>
    <w:rsid w:val="003E0887"/>
    <w:rsid w:val="003E08BD"/>
    <w:rsid w:val="003E20F9"/>
    <w:rsid w:val="003E29B1"/>
    <w:rsid w:val="003E2FF8"/>
    <w:rsid w:val="003E325F"/>
    <w:rsid w:val="003E4439"/>
    <w:rsid w:val="003E45FD"/>
    <w:rsid w:val="003E501C"/>
    <w:rsid w:val="003E560A"/>
    <w:rsid w:val="003E5D36"/>
    <w:rsid w:val="003E5EA5"/>
    <w:rsid w:val="003E759A"/>
    <w:rsid w:val="003F02A3"/>
    <w:rsid w:val="003F034B"/>
    <w:rsid w:val="003F0873"/>
    <w:rsid w:val="003F0C98"/>
    <w:rsid w:val="003F1C7F"/>
    <w:rsid w:val="003F23A3"/>
    <w:rsid w:val="003F35C4"/>
    <w:rsid w:val="003F4A14"/>
    <w:rsid w:val="003F4C3A"/>
    <w:rsid w:val="003F528E"/>
    <w:rsid w:val="003F55E1"/>
    <w:rsid w:val="003F5BC5"/>
    <w:rsid w:val="003F5C77"/>
    <w:rsid w:val="003F6521"/>
    <w:rsid w:val="003F660A"/>
    <w:rsid w:val="003F6D78"/>
    <w:rsid w:val="003F77FC"/>
    <w:rsid w:val="00401F0A"/>
    <w:rsid w:val="0040324B"/>
    <w:rsid w:val="0040396F"/>
    <w:rsid w:val="00404BF8"/>
    <w:rsid w:val="004053E5"/>
    <w:rsid w:val="00405A22"/>
    <w:rsid w:val="00405C1E"/>
    <w:rsid w:val="0040615C"/>
    <w:rsid w:val="004062AE"/>
    <w:rsid w:val="00406F75"/>
    <w:rsid w:val="00407E35"/>
    <w:rsid w:val="00410DAC"/>
    <w:rsid w:val="004112AA"/>
    <w:rsid w:val="00411C6C"/>
    <w:rsid w:val="00413242"/>
    <w:rsid w:val="00413B13"/>
    <w:rsid w:val="00414B0F"/>
    <w:rsid w:val="00415431"/>
    <w:rsid w:val="004163E5"/>
    <w:rsid w:val="00416662"/>
    <w:rsid w:val="004174DC"/>
    <w:rsid w:val="00417ACB"/>
    <w:rsid w:val="00417AF6"/>
    <w:rsid w:val="00420842"/>
    <w:rsid w:val="004208FC"/>
    <w:rsid w:val="0042171A"/>
    <w:rsid w:val="00421FEB"/>
    <w:rsid w:val="0042201F"/>
    <w:rsid w:val="0042246C"/>
    <w:rsid w:val="0042271A"/>
    <w:rsid w:val="00422AE2"/>
    <w:rsid w:val="004230CA"/>
    <w:rsid w:val="004235A7"/>
    <w:rsid w:val="0042365F"/>
    <w:rsid w:val="004238E3"/>
    <w:rsid w:val="00423A77"/>
    <w:rsid w:val="0042433B"/>
    <w:rsid w:val="00424782"/>
    <w:rsid w:val="00424EB8"/>
    <w:rsid w:val="00425665"/>
    <w:rsid w:val="0042572A"/>
    <w:rsid w:val="0042593B"/>
    <w:rsid w:val="00426C59"/>
    <w:rsid w:val="00427668"/>
    <w:rsid w:val="0042766B"/>
    <w:rsid w:val="004307C2"/>
    <w:rsid w:val="004313AF"/>
    <w:rsid w:val="0043181D"/>
    <w:rsid w:val="00431E63"/>
    <w:rsid w:val="004325AD"/>
    <w:rsid w:val="00433B6E"/>
    <w:rsid w:val="00433B8E"/>
    <w:rsid w:val="004340AE"/>
    <w:rsid w:val="00434220"/>
    <w:rsid w:val="00434343"/>
    <w:rsid w:val="004343F8"/>
    <w:rsid w:val="00435324"/>
    <w:rsid w:val="004357F4"/>
    <w:rsid w:val="00435C61"/>
    <w:rsid w:val="00435DAA"/>
    <w:rsid w:val="00436229"/>
    <w:rsid w:val="00436C99"/>
    <w:rsid w:val="0043709A"/>
    <w:rsid w:val="004372A5"/>
    <w:rsid w:val="00437621"/>
    <w:rsid w:val="0043779A"/>
    <w:rsid w:val="00437A52"/>
    <w:rsid w:val="00437CBD"/>
    <w:rsid w:val="00440473"/>
    <w:rsid w:val="00440E09"/>
    <w:rsid w:val="004419BC"/>
    <w:rsid w:val="00443194"/>
    <w:rsid w:val="00443C4D"/>
    <w:rsid w:val="00444CEE"/>
    <w:rsid w:val="00444F6F"/>
    <w:rsid w:val="0044567B"/>
    <w:rsid w:val="00445898"/>
    <w:rsid w:val="00445B31"/>
    <w:rsid w:val="0044623C"/>
    <w:rsid w:val="0044669C"/>
    <w:rsid w:val="00447126"/>
    <w:rsid w:val="00447FAE"/>
    <w:rsid w:val="0045085E"/>
    <w:rsid w:val="00450958"/>
    <w:rsid w:val="004519F1"/>
    <w:rsid w:val="0045277C"/>
    <w:rsid w:val="004527BE"/>
    <w:rsid w:val="00452ACD"/>
    <w:rsid w:val="00453708"/>
    <w:rsid w:val="00453A04"/>
    <w:rsid w:val="00453DCE"/>
    <w:rsid w:val="004548A9"/>
    <w:rsid w:val="00454E60"/>
    <w:rsid w:val="00454EF5"/>
    <w:rsid w:val="004551A7"/>
    <w:rsid w:val="00455665"/>
    <w:rsid w:val="00455894"/>
    <w:rsid w:val="00455A5D"/>
    <w:rsid w:val="00455F4A"/>
    <w:rsid w:val="0045624C"/>
    <w:rsid w:val="0045672F"/>
    <w:rsid w:val="00456D08"/>
    <w:rsid w:val="004572C8"/>
    <w:rsid w:val="00457376"/>
    <w:rsid w:val="00457FA6"/>
    <w:rsid w:val="00460025"/>
    <w:rsid w:val="00460291"/>
    <w:rsid w:val="004602F1"/>
    <w:rsid w:val="00460A01"/>
    <w:rsid w:val="00460DAE"/>
    <w:rsid w:val="00461231"/>
    <w:rsid w:val="004612A4"/>
    <w:rsid w:val="0046232B"/>
    <w:rsid w:val="00463A08"/>
    <w:rsid w:val="004640FF"/>
    <w:rsid w:val="00464163"/>
    <w:rsid w:val="00464613"/>
    <w:rsid w:val="004646BF"/>
    <w:rsid w:val="00464B33"/>
    <w:rsid w:val="00464D85"/>
    <w:rsid w:val="00464FDB"/>
    <w:rsid w:val="00465186"/>
    <w:rsid w:val="00465952"/>
    <w:rsid w:val="0046646E"/>
    <w:rsid w:val="004665B9"/>
    <w:rsid w:val="004673BD"/>
    <w:rsid w:val="00467D9E"/>
    <w:rsid w:val="004704EB"/>
    <w:rsid w:val="004707FB"/>
    <w:rsid w:val="004714A0"/>
    <w:rsid w:val="00471606"/>
    <w:rsid w:val="004734F4"/>
    <w:rsid w:val="00473580"/>
    <w:rsid w:val="0047468D"/>
    <w:rsid w:val="00476554"/>
    <w:rsid w:val="004765FF"/>
    <w:rsid w:val="004774AC"/>
    <w:rsid w:val="00477697"/>
    <w:rsid w:val="00477791"/>
    <w:rsid w:val="00477EBA"/>
    <w:rsid w:val="004819D1"/>
    <w:rsid w:val="00482129"/>
    <w:rsid w:val="00483711"/>
    <w:rsid w:val="0048411A"/>
    <w:rsid w:val="004842FA"/>
    <w:rsid w:val="00484560"/>
    <w:rsid w:val="00484D2B"/>
    <w:rsid w:val="00485D47"/>
    <w:rsid w:val="0048609B"/>
    <w:rsid w:val="00487771"/>
    <w:rsid w:val="00487834"/>
    <w:rsid w:val="00490713"/>
    <w:rsid w:val="00490B48"/>
    <w:rsid w:val="004913B5"/>
    <w:rsid w:val="00491A80"/>
    <w:rsid w:val="00491F22"/>
    <w:rsid w:val="00492987"/>
    <w:rsid w:val="00492E9C"/>
    <w:rsid w:val="00493098"/>
    <w:rsid w:val="0049388A"/>
    <w:rsid w:val="004939AE"/>
    <w:rsid w:val="00493A7A"/>
    <w:rsid w:val="00493BC5"/>
    <w:rsid w:val="004947A2"/>
    <w:rsid w:val="00494F98"/>
    <w:rsid w:val="004956EA"/>
    <w:rsid w:val="00495A10"/>
    <w:rsid w:val="00495AEB"/>
    <w:rsid w:val="00496749"/>
    <w:rsid w:val="004973D2"/>
    <w:rsid w:val="00497874"/>
    <w:rsid w:val="004A0358"/>
    <w:rsid w:val="004A06F0"/>
    <w:rsid w:val="004A0A1D"/>
    <w:rsid w:val="004A12A5"/>
    <w:rsid w:val="004A138C"/>
    <w:rsid w:val="004A1804"/>
    <w:rsid w:val="004A2024"/>
    <w:rsid w:val="004A2B96"/>
    <w:rsid w:val="004A321A"/>
    <w:rsid w:val="004A3E27"/>
    <w:rsid w:val="004A3EDC"/>
    <w:rsid w:val="004A434C"/>
    <w:rsid w:val="004A4F2E"/>
    <w:rsid w:val="004A502A"/>
    <w:rsid w:val="004A58D8"/>
    <w:rsid w:val="004A63CE"/>
    <w:rsid w:val="004A6499"/>
    <w:rsid w:val="004A76FD"/>
    <w:rsid w:val="004A79BE"/>
    <w:rsid w:val="004A7F93"/>
    <w:rsid w:val="004B0B70"/>
    <w:rsid w:val="004B1020"/>
    <w:rsid w:val="004B1C55"/>
    <w:rsid w:val="004B23DA"/>
    <w:rsid w:val="004B2AE3"/>
    <w:rsid w:val="004B2D46"/>
    <w:rsid w:val="004B2F59"/>
    <w:rsid w:val="004B2FB8"/>
    <w:rsid w:val="004B3880"/>
    <w:rsid w:val="004B39C3"/>
    <w:rsid w:val="004B4FB0"/>
    <w:rsid w:val="004B5044"/>
    <w:rsid w:val="004B5B46"/>
    <w:rsid w:val="004B5B6B"/>
    <w:rsid w:val="004B5B76"/>
    <w:rsid w:val="004B5DE7"/>
    <w:rsid w:val="004B6466"/>
    <w:rsid w:val="004B693C"/>
    <w:rsid w:val="004B698D"/>
    <w:rsid w:val="004B6B94"/>
    <w:rsid w:val="004C026A"/>
    <w:rsid w:val="004C02B7"/>
    <w:rsid w:val="004C0519"/>
    <w:rsid w:val="004C2CC3"/>
    <w:rsid w:val="004C2CE0"/>
    <w:rsid w:val="004C3021"/>
    <w:rsid w:val="004C3175"/>
    <w:rsid w:val="004C487B"/>
    <w:rsid w:val="004C4F3E"/>
    <w:rsid w:val="004C6BC3"/>
    <w:rsid w:val="004C7483"/>
    <w:rsid w:val="004C76AE"/>
    <w:rsid w:val="004C7E18"/>
    <w:rsid w:val="004D0285"/>
    <w:rsid w:val="004D0761"/>
    <w:rsid w:val="004D0887"/>
    <w:rsid w:val="004D242B"/>
    <w:rsid w:val="004D244F"/>
    <w:rsid w:val="004D25AB"/>
    <w:rsid w:val="004D3105"/>
    <w:rsid w:val="004D33E9"/>
    <w:rsid w:val="004D4221"/>
    <w:rsid w:val="004D43BB"/>
    <w:rsid w:val="004D4D0A"/>
    <w:rsid w:val="004D4E1E"/>
    <w:rsid w:val="004D5A07"/>
    <w:rsid w:val="004D5B9D"/>
    <w:rsid w:val="004D5D66"/>
    <w:rsid w:val="004D60C7"/>
    <w:rsid w:val="004D60DA"/>
    <w:rsid w:val="004D6874"/>
    <w:rsid w:val="004D6A41"/>
    <w:rsid w:val="004D766A"/>
    <w:rsid w:val="004D781F"/>
    <w:rsid w:val="004D793A"/>
    <w:rsid w:val="004D7980"/>
    <w:rsid w:val="004E073C"/>
    <w:rsid w:val="004E15A7"/>
    <w:rsid w:val="004E1BFA"/>
    <w:rsid w:val="004E1E72"/>
    <w:rsid w:val="004E2690"/>
    <w:rsid w:val="004E302A"/>
    <w:rsid w:val="004E31E2"/>
    <w:rsid w:val="004E34CA"/>
    <w:rsid w:val="004E35F4"/>
    <w:rsid w:val="004E38B4"/>
    <w:rsid w:val="004E4573"/>
    <w:rsid w:val="004E4601"/>
    <w:rsid w:val="004E7314"/>
    <w:rsid w:val="004E7779"/>
    <w:rsid w:val="004F06AD"/>
    <w:rsid w:val="004F1327"/>
    <w:rsid w:val="004F24B6"/>
    <w:rsid w:val="004F27D6"/>
    <w:rsid w:val="004F306A"/>
    <w:rsid w:val="004F3AFB"/>
    <w:rsid w:val="004F41FB"/>
    <w:rsid w:val="004F5C7F"/>
    <w:rsid w:val="004F6513"/>
    <w:rsid w:val="004F699A"/>
    <w:rsid w:val="004F6E4C"/>
    <w:rsid w:val="004F70A0"/>
    <w:rsid w:val="004F7AAA"/>
    <w:rsid w:val="004F7B16"/>
    <w:rsid w:val="004F7BC8"/>
    <w:rsid w:val="004F7EC1"/>
    <w:rsid w:val="00500153"/>
    <w:rsid w:val="00500556"/>
    <w:rsid w:val="0050099A"/>
    <w:rsid w:val="005009A2"/>
    <w:rsid w:val="00500F1F"/>
    <w:rsid w:val="00500F77"/>
    <w:rsid w:val="005011DB"/>
    <w:rsid w:val="00501DF2"/>
    <w:rsid w:val="00502DA6"/>
    <w:rsid w:val="00503D96"/>
    <w:rsid w:val="00503F27"/>
    <w:rsid w:val="005043BC"/>
    <w:rsid w:val="005048DD"/>
    <w:rsid w:val="00506234"/>
    <w:rsid w:val="0050638E"/>
    <w:rsid w:val="00506F00"/>
    <w:rsid w:val="00506F92"/>
    <w:rsid w:val="00507013"/>
    <w:rsid w:val="005071DC"/>
    <w:rsid w:val="005100E8"/>
    <w:rsid w:val="00510842"/>
    <w:rsid w:val="0051154E"/>
    <w:rsid w:val="00511771"/>
    <w:rsid w:val="0051215C"/>
    <w:rsid w:val="00512490"/>
    <w:rsid w:val="005125A2"/>
    <w:rsid w:val="005129C7"/>
    <w:rsid w:val="00512E7F"/>
    <w:rsid w:val="00513203"/>
    <w:rsid w:val="0051381B"/>
    <w:rsid w:val="005138D4"/>
    <w:rsid w:val="00513C67"/>
    <w:rsid w:val="00514240"/>
    <w:rsid w:val="0051514B"/>
    <w:rsid w:val="00515977"/>
    <w:rsid w:val="00516B4B"/>
    <w:rsid w:val="00516E01"/>
    <w:rsid w:val="005176A5"/>
    <w:rsid w:val="00517C84"/>
    <w:rsid w:val="00517F18"/>
    <w:rsid w:val="00520059"/>
    <w:rsid w:val="0052019F"/>
    <w:rsid w:val="0052065A"/>
    <w:rsid w:val="00521020"/>
    <w:rsid w:val="00521408"/>
    <w:rsid w:val="00521977"/>
    <w:rsid w:val="005221F2"/>
    <w:rsid w:val="00522F30"/>
    <w:rsid w:val="00523587"/>
    <w:rsid w:val="00523687"/>
    <w:rsid w:val="005247D4"/>
    <w:rsid w:val="005249AE"/>
    <w:rsid w:val="00524BF6"/>
    <w:rsid w:val="00525001"/>
    <w:rsid w:val="0052505D"/>
    <w:rsid w:val="0052529F"/>
    <w:rsid w:val="0052593C"/>
    <w:rsid w:val="00525CAD"/>
    <w:rsid w:val="0052609B"/>
    <w:rsid w:val="00526E5F"/>
    <w:rsid w:val="00527170"/>
    <w:rsid w:val="00527D3E"/>
    <w:rsid w:val="00527FE5"/>
    <w:rsid w:val="0053016E"/>
    <w:rsid w:val="00530509"/>
    <w:rsid w:val="00530D34"/>
    <w:rsid w:val="00530E15"/>
    <w:rsid w:val="00531A8E"/>
    <w:rsid w:val="00531EE7"/>
    <w:rsid w:val="005324C0"/>
    <w:rsid w:val="00534CE9"/>
    <w:rsid w:val="00534ED2"/>
    <w:rsid w:val="0053538B"/>
    <w:rsid w:val="0053574C"/>
    <w:rsid w:val="00536E00"/>
    <w:rsid w:val="00537316"/>
    <w:rsid w:val="00537394"/>
    <w:rsid w:val="00537A9F"/>
    <w:rsid w:val="00537B4F"/>
    <w:rsid w:val="00537C67"/>
    <w:rsid w:val="00537D1D"/>
    <w:rsid w:val="00537E2C"/>
    <w:rsid w:val="00537FBC"/>
    <w:rsid w:val="0054068A"/>
    <w:rsid w:val="00540E41"/>
    <w:rsid w:val="005429B6"/>
    <w:rsid w:val="00543B33"/>
    <w:rsid w:val="00543C2A"/>
    <w:rsid w:val="00543C8C"/>
    <w:rsid w:val="00543CF4"/>
    <w:rsid w:val="005445B0"/>
    <w:rsid w:val="00544797"/>
    <w:rsid w:val="00544E1F"/>
    <w:rsid w:val="00544FB7"/>
    <w:rsid w:val="0054560F"/>
    <w:rsid w:val="00545B19"/>
    <w:rsid w:val="0054620E"/>
    <w:rsid w:val="00546662"/>
    <w:rsid w:val="005469AB"/>
    <w:rsid w:val="00546A79"/>
    <w:rsid w:val="005478BF"/>
    <w:rsid w:val="00550C21"/>
    <w:rsid w:val="00550D9A"/>
    <w:rsid w:val="0055207D"/>
    <w:rsid w:val="005521C9"/>
    <w:rsid w:val="0055232A"/>
    <w:rsid w:val="00552344"/>
    <w:rsid w:val="00552480"/>
    <w:rsid w:val="0055250F"/>
    <w:rsid w:val="00553F20"/>
    <w:rsid w:val="0055425C"/>
    <w:rsid w:val="00555683"/>
    <w:rsid w:val="00555901"/>
    <w:rsid w:val="00555ED7"/>
    <w:rsid w:val="00556268"/>
    <w:rsid w:val="00556394"/>
    <w:rsid w:val="005563A7"/>
    <w:rsid w:val="00556AC4"/>
    <w:rsid w:val="00556C12"/>
    <w:rsid w:val="00557181"/>
    <w:rsid w:val="005575D8"/>
    <w:rsid w:val="00557D0D"/>
    <w:rsid w:val="00560231"/>
    <w:rsid w:val="0056038A"/>
    <w:rsid w:val="0056047A"/>
    <w:rsid w:val="00560936"/>
    <w:rsid w:val="00560984"/>
    <w:rsid w:val="00560CDC"/>
    <w:rsid w:val="00560EB1"/>
    <w:rsid w:val="00560F96"/>
    <w:rsid w:val="005611DA"/>
    <w:rsid w:val="00561883"/>
    <w:rsid w:val="0056202C"/>
    <w:rsid w:val="00562035"/>
    <w:rsid w:val="00562A6D"/>
    <w:rsid w:val="005636C7"/>
    <w:rsid w:val="00564337"/>
    <w:rsid w:val="00564AC3"/>
    <w:rsid w:val="00566235"/>
    <w:rsid w:val="005663E6"/>
    <w:rsid w:val="005666B3"/>
    <w:rsid w:val="00566CE1"/>
    <w:rsid w:val="005678B2"/>
    <w:rsid w:val="00567957"/>
    <w:rsid w:val="00567C4D"/>
    <w:rsid w:val="00570973"/>
    <w:rsid w:val="005718B8"/>
    <w:rsid w:val="0057253E"/>
    <w:rsid w:val="00573026"/>
    <w:rsid w:val="0057340E"/>
    <w:rsid w:val="00573A0E"/>
    <w:rsid w:val="00573EDE"/>
    <w:rsid w:val="00574380"/>
    <w:rsid w:val="005746C1"/>
    <w:rsid w:val="005747EE"/>
    <w:rsid w:val="005749DF"/>
    <w:rsid w:val="005755F9"/>
    <w:rsid w:val="00575688"/>
    <w:rsid w:val="00577480"/>
    <w:rsid w:val="00577799"/>
    <w:rsid w:val="00577ACB"/>
    <w:rsid w:val="00580A44"/>
    <w:rsid w:val="00582892"/>
    <w:rsid w:val="00582B05"/>
    <w:rsid w:val="00584190"/>
    <w:rsid w:val="005852A9"/>
    <w:rsid w:val="0058565E"/>
    <w:rsid w:val="00585FBC"/>
    <w:rsid w:val="00586643"/>
    <w:rsid w:val="0058718C"/>
    <w:rsid w:val="005871F4"/>
    <w:rsid w:val="00587CE2"/>
    <w:rsid w:val="00587F1C"/>
    <w:rsid w:val="005906BE"/>
    <w:rsid w:val="00590F31"/>
    <w:rsid w:val="00590FD9"/>
    <w:rsid w:val="005912CC"/>
    <w:rsid w:val="00591399"/>
    <w:rsid w:val="00591ADB"/>
    <w:rsid w:val="00591F4D"/>
    <w:rsid w:val="00592189"/>
    <w:rsid w:val="005928CF"/>
    <w:rsid w:val="00592AFD"/>
    <w:rsid w:val="00593317"/>
    <w:rsid w:val="005947E8"/>
    <w:rsid w:val="0059480C"/>
    <w:rsid w:val="00594905"/>
    <w:rsid w:val="00594E0A"/>
    <w:rsid w:val="005956E9"/>
    <w:rsid w:val="0059570E"/>
    <w:rsid w:val="005958BD"/>
    <w:rsid w:val="005958F7"/>
    <w:rsid w:val="00595A13"/>
    <w:rsid w:val="00595EBA"/>
    <w:rsid w:val="00596E5B"/>
    <w:rsid w:val="005976C7"/>
    <w:rsid w:val="00597CBD"/>
    <w:rsid w:val="00597FF8"/>
    <w:rsid w:val="005A028E"/>
    <w:rsid w:val="005A0B6D"/>
    <w:rsid w:val="005A0B92"/>
    <w:rsid w:val="005A0D5F"/>
    <w:rsid w:val="005A0DBF"/>
    <w:rsid w:val="005A18D0"/>
    <w:rsid w:val="005A193D"/>
    <w:rsid w:val="005A1F12"/>
    <w:rsid w:val="005A215D"/>
    <w:rsid w:val="005A2275"/>
    <w:rsid w:val="005A24E2"/>
    <w:rsid w:val="005A2B0B"/>
    <w:rsid w:val="005A395B"/>
    <w:rsid w:val="005A3E5A"/>
    <w:rsid w:val="005A3F72"/>
    <w:rsid w:val="005A3F7D"/>
    <w:rsid w:val="005A4F35"/>
    <w:rsid w:val="005A565B"/>
    <w:rsid w:val="005A6056"/>
    <w:rsid w:val="005A659C"/>
    <w:rsid w:val="005A6C91"/>
    <w:rsid w:val="005A7532"/>
    <w:rsid w:val="005A779F"/>
    <w:rsid w:val="005A7AB0"/>
    <w:rsid w:val="005B05CE"/>
    <w:rsid w:val="005B119F"/>
    <w:rsid w:val="005B18DD"/>
    <w:rsid w:val="005B194C"/>
    <w:rsid w:val="005B1A9A"/>
    <w:rsid w:val="005B3113"/>
    <w:rsid w:val="005B33E2"/>
    <w:rsid w:val="005B3EAF"/>
    <w:rsid w:val="005B48BB"/>
    <w:rsid w:val="005B4F4F"/>
    <w:rsid w:val="005B5F8D"/>
    <w:rsid w:val="005B6152"/>
    <w:rsid w:val="005B65AF"/>
    <w:rsid w:val="005B68BA"/>
    <w:rsid w:val="005B6C41"/>
    <w:rsid w:val="005B773D"/>
    <w:rsid w:val="005C0E4A"/>
    <w:rsid w:val="005C1E05"/>
    <w:rsid w:val="005C28C6"/>
    <w:rsid w:val="005C2AEF"/>
    <w:rsid w:val="005C34BF"/>
    <w:rsid w:val="005C3818"/>
    <w:rsid w:val="005C4008"/>
    <w:rsid w:val="005C4916"/>
    <w:rsid w:val="005C4AE7"/>
    <w:rsid w:val="005C4CD7"/>
    <w:rsid w:val="005C4E5F"/>
    <w:rsid w:val="005C550D"/>
    <w:rsid w:val="005C5ACB"/>
    <w:rsid w:val="005C62AA"/>
    <w:rsid w:val="005C65D6"/>
    <w:rsid w:val="005C677D"/>
    <w:rsid w:val="005C748A"/>
    <w:rsid w:val="005C7529"/>
    <w:rsid w:val="005C7AB9"/>
    <w:rsid w:val="005D03FA"/>
    <w:rsid w:val="005D08C2"/>
    <w:rsid w:val="005D14FB"/>
    <w:rsid w:val="005D1776"/>
    <w:rsid w:val="005D1C48"/>
    <w:rsid w:val="005D1F8F"/>
    <w:rsid w:val="005D350D"/>
    <w:rsid w:val="005D37E9"/>
    <w:rsid w:val="005D3EDA"/>
    <w:rsid w:val="005D4106"/>
    <w:rsid w:val="005D4574"/>
    <w:rsid w:val="005D46DE"/>
    <w:rsid w:val="005D4879"/>
    <w:rsid w:val="005D49D1"/>
    <w:rsid w:val="005D4B14"/>
    <w:rsid w:val="005D53DB"/>
    <w:rsid w:val="005D71D4"/>
    <w:rsid w:val="005D77A1"/>
    <w:rsid w:val="005D7BF2"/>
    <w:rsid w:val="005D7D42"/>
    <w:rsid w:val="005E03D6"/>
    <w:rsid w:val="005E0768"/>
    <w:rsid w:val="005E0C21"/>
    <w:rsid w:val="005E0CDB"/>
    <w:rsid w:val="005E135B"/>
    <w:rsid w:val="005E1949"/>
    <w:rsid w:val="005E1B0A"/>
    <w:rsid w:val="005E1F24"/>
    <w:rsid w:val="005E2047"/>
    <w:rsid w:val="005E375B"/>
    <w:rsid w:val="005E4608"/>
    <w:rsid w:val="005E46CA"/>
    <w:rsid w:val="005E49BF"/>
    <w:rsid w:val="005E49C8"/>
    <w:rsid w:val="005E6CE9"/>
    <w:rsid w:val="005E7E5D"/>
    <w:rsid w:val="005F05B5"/>
    <w:rsid w:val="005F0D82"/>
    <w:rsid w:val="005F0EC7"/>
    <w:rsid w:val="005F0F80"/>
    <w:rsid w:val="005F118F"/>
    <w:rsid w:val="005F1AF0"/>
    <w:rsid w:val="005F208C"/>
    <w:rsid w:val="005F28CE"/>
    <w:rsid w:val="005F35BF"/>
    <w:rsid w:val="005F37D4"/>
    <w:rsid w:val="005F50C8"/>
    <w:rsid w:val="005F5342"/>
    <w:rsid w:val="005F5B1C"/>
    <w:rsid w:val="005F62E7"/>
    <w:rsid w:val="005F68B4"/>
    <w:rsid w:val="005F6CCC"/>
    <w:rsid w:val="005F75D7"/>
    <w:rsid w:val="005F766F"/>
    <w:rsid w:val="005F7762"/>
    <w:rsid w:val="00600A25"/>
    <w:rsid w:val="00600B67"/>
    <w:rsid w:val="0060150D"/>
    <w:rsid w:val="006015EF"/>
    <w:rsid w:val="00602453"/>
    <w:rsid w:val="00602AE9"/>
    <w:rsid w:val="00602C62"/>
    <w:rsid w:val="00604180"/>
    <w:rsid w:val="0060437E"/>
    <w:rsid w:val="00604D85"/>
    <w:rsid w:val="006053D0"/>
    <w:rsid w:val="00605F7A"/>
    <w:rsid w:val="006062B0"/>
    <w:rsid w:val="006062B3"/>
    <w:rsid w:val="00606872"/>
    <w:rsid w:val="00606A53"/>
    <w:rsid w:val="00606EA8"/>
    <w:rsid w:val="00606EB5"/>
    <w:rsid w:val="0060779D"/>
    <w:rsid w:val="00610030"/>
    <w:rsid w:val="00610BC9"/>
    <w:rsid w:val="00610CCA"/>
    <w:rsid w:val="0061186D"/>
    <w:rsid w:val="00611D59"/>
    <w:rsid w:val="00611FF9"/>
    <w:rsid w:val="0061243F"/>
    <w:rsid w:val="00612859"/>
    <w:rsid w:val="00612E1A"/>
    <w:rsid w:val="00612F08"/>
    <w:rsid w:val="006134E8"/>
    <w:rsid w:val="0061369B"/>
    <w:rsid w:val="006137A4"/>
    <w:rsid w:val="0061410F"/>
    <w:rsid w:val="00614188"/>
    <w:rsid w:val="00614362"/>
    <w:rsid w:val="006155A0"/>
    <w:rsid w:val="00615B2F"/>
    <w:rsid w:val="00615DC8"/>
    <w:rsid w:val="00615DD2"/>
    <w:rsid w:val="00617D55"/>
    <w:rsid w:val="006203D8"/>
    <w:rsid w:val="006204B7"/>
    <w:rsid w:val="006209B2"/>
    <w:rsid w:val="00620B14"/>
    <w:rsid w:val="0062106E"/>
    <w:rsid w:val="006229E9"/>
    <w:rsid w:val="00623B5C"/>
    <w:rsid w:val="006256C0"/>
    <w:rsid w:val="0062576E"/>
    <w:rsid w:val="00625916"/>
    <w:rsid w:val="00625C5D"/>
    <w:rsid w:val="00625F1B"/>
    <w:rsid w:val="00625FCB"/>
    <w:rsid w:val="00626673"/>
    <w:rsid w:val="0062667E"/>
    <w:rsid w:val="00627892"/>
    <w:rsid w:val="006303AC"/>
    <w:rsid w:val="00630DA8"/>
    <w:rsid w:val="00631447"/>
    <w:rsid w:val="006314AD"/>
    <w:rsid w:val="00631D00"/>
    <w:rsid w:val="006324D2"/>
    <w:rsid w:val="006339B3"/>
    <w:rsid w:val="00633D7B"/>
    <w:rsid w:val="00634141"/>
    <w:rsid w:val="00635935"/>
    <w:rsid w:val="00636365"/>
    <w:rsid w:val="0063686C"/>
    <w:rsid w:val="006368AE"/>
    <w:rsid w:val="0063704B"/>
    <w:rsid w:val="00637A8B"/>
    <w:rsid w:val="00640294"/>
    <w:rsid w:val="0064090F"/>
    <w:rsid w:val="00640CE3"/>
    <w:rsid w:val="00640D47"/>
    <w:rsid w:val="0064162B"/>
    <w:rsid w:val="006417C4"/>
    <w:rsid w:val="00641802"/>
    <w:rsid w:val="0064198C"/>
    <w:rsid w:val="00641CD9"/>
    <w:rsid w:val="00642497"/>
    <w:rsid w:val="00642C3B"/>
    <w:rsid w:val="00642F37"/>
    <w:rsid w:val="00643A8E"/>
    <w:rsid w:val="00643BB4"/>
    <w:rsid w:val="00643CE2"/>
    <w:rsid w:val="0064482C"/>
    <w:rsid w:val="00644E51"/>
    <w:rsid w:val="00645239"/>
    <w:rsid w:val="0064598C"/>
    <w:rsid w:val="00645C2E"/>
    <w:rsid w:val="006465DA"/>
    <w:rsid w:val="0064688A"/>
    <w:rsid w:val="00646B04"/>
    <w:rsid w:val="00647259"/>
    <w:rsid w:val="006474C7"/>
    <w:rsid w:val="00651ADA"/>
    <w:rsid w:val="00651DED"/>
    <w:rsid w:val="00652466"/>
    <w:rsid w:val="00652C0B"/>
    <w:rsid w:val="006532B4"/>
    <w:rsid w:val="00653C90"/>
    <w:rsid w:val="006544D0"/>
    <w:rsid w:val="00655512"/>
    <w:rsid w:val="0065613B"/>
    <w:rsid w:val="00656246"/>
    <w:rsid w:val="00656F7E"/>
    <w:rsid w:val="00656F9C"/>
    <w:rsid w:val="00657326"/>
    <w:rsid w:val="00657F25"/>
    <w:rsid w:val="006603CE"/>
    <w:rsid w:val="00660B95"/>
    <w:rsid w:val="00661590"/>
    <w:rsid w:val="00661BB5"/>
    <w:rsid w:val="00662ACE"/>
    <w:rsid w:val="00662EA7"/>
    <w:rsid w:val="00663211"/>
    <w:rsid w:val="00663479"/>
    <w:rsid w:val="006634ED"/>
    <w:rsid w:val="00663714"/>
    <w:rsid w:val="00663CFA"/>
    <w:rsid w:val="00664008"/>
    <w:rsid w:val="006644F8"/>
    <w:rsid w:val="006648F5"/>
    <w:rsid w:val="00664FAA"/>
    <w:rsid w:val="0066548F"/>
    <w:rsid w:val="00665851"/>
    <w:rsid w:val="00665B9F"/>
    <w:rsid w:val="00665E26"/>
    <w:rsid w:val="00665F47"/>
    <w:rsid w:val="00665FF0"/>
    <w:rsid w:val="00666E0B"/>
    <w:rsid w:val="006672A4"/>
    <w:rsid w:val="0067055C"/>
    <w:rsid w:val="00670C07"/>
    <w:rsid w:val="00670C4F"/>
    <w:rsid w:val="00671654"/>
    <w:rsid w:val="00671AB4"/>
    <w:rsid w:val="00671E2D"/>
    <w:rsid w:val="00671E7D"/>
    <w:rsid w:val="00671F47"/>
    <w:rsid w:val="006728C9"/>
    <w:rsid w:val="00672BB8"/>
    <w:rsid w:val="00672F27"/>
    <w:rsid w:val="006733C7"/>
    <w:rsid w:val="0067347D"/>
    <w:rsid w:val="006735CC"/>
    <w:rsid w:val="006735E3"/>
    <w:rsid w:val="006737E9"/>
    <w:rsid w:val="00673A8C"/>
    <w:rsid w:val="00674081"/>
    <w:rsid w:val="0067425A"/>
    <w:rsid w:val="006742F3"/>
    <w:rsid w:val="006743E2"/>
    <w:rsid w:val="006748EC"/>
    <w:rsid w:val="00674D82"/>
    <w:rsid w:val="00675B81"/>
    <w:rsid w:val="0067600C"/>
    <w:rsid w:val="00676020"/>
    <w:rsid w:val="006762AE"/>
    <w:rsid w:val="006772EE"/>
    <w:rsid w:val="00677C29"/>
    <w:rsid w:val="00677D7C"/>
    <w:rsid w:val="00680E2D"/>
    <w:rsid w:val="00681013"/>
    <w:rsid w:val="006811B9"/>
    <w:rsid w:val="006811C8"/>
    <w:rsid w:val="00681367"/>
    <w:rsid w:val="00681C4D"/>
    <w:rsid w:val="00681D52"/>
    <w:rsid w:val="00682D75"/>
    <w:rsid w:val="00682E68"/>
    <w:rsid w:val="006836B5"/>
    <w:rsid w:val="00683A68"/>
    <w:rsid w:val="00686274"/>
    <w:rsid w:val="0068643F"/>
    <w:rsid w:val="006876F5"/>
    <w:rsid w:val="006906C6"/>
    <w:rsid w:val="006915B4"/>
    <w:rsid w:val="00691996"/>
    <w:rsid w:val="00691D75"/>
    <w:rsid w:val="00691ECD"/>
    <w:rsid w:val="00692D44"/>
    <w:rsid w:val="006945A3"/>
    <w:rsid w:val="00694AA1"/>
    <w:rsid w:val="006951C4"/>
    <w:rsid w:val="00695583"/>
    <w:rsid w:val="00695899"/>
    <w:rsid w:val="00695CAB"/>
    <w:rsid w:val="00695CC4"/>
    <w:rsid w:val="0069629C"/>
    <w:rsid w:val="006962B9"/>
    <w:rsid w:val="0069691A"/>
    <w:rsid w:val="00696BE4"/>
    <w:rsid w:val="006A0685"/>
    <w:rsid w:val="006A0FF9"/>
    <w:rsid w:val="006A14BB"/>
    <w:rsid w:val="006A16D9"/>
    <w:rsid w:val="006A1BAB"/>
    <w:rsid w:val="006A23DE"/>
    <w:rsid w:val="006A25B5"/>
    <w:rsid w:val="006A268E"/>
    <w:rsid w:val="006A274C"/>
    <w:rsid w:val="006A341C"/>
    <w:rsid w:val="006A385A"/>
    <w:rsid w:val="006A3B33"/>
    <w:rsid w:val="006A4A60"/>
    <w:rsid w:val="006A5123"/>
    <w:rsid w:val="006A5129"/>
    <w:rsid w:val="006A539F"/>
    <w:rsid w:val="006A578D"/>
    <w:rsid w:val="006A61F3"/>
    <w:rsid w:val="006A62D2"/>
    <w:rsid w:val="006A6873"/>
    <w:rsid w:val="006A6BD8"/>
    <w:rsid w:val="006A71E4"/>
    <w:rsid w:val="006A7CE4"/>
    <w:rsid w:val="006B0935"/>
    <w:rsid w:val="006B09EC"/>
    <w:rsid w:val="006B0A9B"/>
    <w:rsid w:val="006B152C"/>
    <w:rsid w:val="006B1F9C"/>
    <w:rsid w:val="006B38D9"/>
    <w:rsid w:val="006B39EB"/>
    <w:rsid w:val="006B3C8B"/>
    <w:rsid w:val="006B3FC3"/>
    <w:rsid w:val="006B4B4B"/>
    <w:rsid w:val="006B534C"/>
    <w:rsid w:val="006B5817"/>
    <w:rsid w:val="006C0967"/>
    <w:rsid w:val="006C0D9E"/>
    <w:rsid w:val="006C1B66"/>
    <w:rsid w:val="006C1FCA"/>
    <w:rsid w:val="006C21D2"/>
    <w:rsid w:val="006C2906"/>
    <w:rsid w:val="006C2ACA"/>
    <w:rsid w:val="006C373A"/>
    <w:rsid w:val="006C397C"/>
    <w:rsid w:val="006C44D6"/>
    <w:rsid w:val="006C46A6"/>
    <w:rsid w:val="006C4A22"/>
    <w:rsid w:val="006C4D48"/>
    <w:rsid w:val="006C5A84"/>
    <w:rsid w:val="006C5E36"/>
    <w:rsid w:val="006C6875"/>
    <w:rsid w:val="006C7659"/>
    <w:rsid w:val="006D046E"/>
    <w:rsid w:val="006D059B"/>
    <w:rsid w:val="006D0B25"/>
    <w:rsid w:val="006D1697"/>
    <w:rsid w:val="006D2014"/>
    <w:rsid w:val="006D2F4C"/>
    <w:rsid w:val="006D35B6"/>
    <w:rsid w:val="006D4444"/>
    <w:rsid w:val="006D46C1"/>
    <w:rsid w:val="006D47F3"/>
    <w:rsid w:val="006D47FC"/>
    <w:rsid w:val="006D4BF2"/>
    <w:rsid w:val="006D4CC0"/>
    <w:rsid w:val="006D4DBD"/>
    <w:rsid w:val="006D5031"/>
    <w:rsid w:val="006D5441"/>
    <w:rsid w:val="006D5548"/>
    <w:rsid w:val="006D5C44"/>
    <w:rsid w:val="006D61A9"/>
    <w:rsid w:val="006D61CD"/>
    <w:rsid w:val="006D657A"/>
    <w:rsid w:val="006D66D9"/>
    <w:rsid w:val="006D6EA9"/>
    <w:rsid w:val="006D7797"/>
    <w:rsid w:val="006D799E"/>
    <w:rsid w:val="006D7A74"/>
    <w:rsid w:val="006E104C"/>
    <w:rsid w:val="006E11EB"/>
    <w:rsid w:val="006E12FE"/>
    <w:rsid w:val="006E1737"/>
    <w:rsid w:val="006E19F6"/>
    <w:rsid w:val="006E280A"/>
    <w:rsid w:val="006E28FF"/>
    <w:rsid w:val="006E2A7D"/>
    <w:rsid w:val="006E2D8E"/>
    <w:rsid w:val="006E32C1"/>
    <w:rsid w:val="006E3A0C"/>
    <w:rsid w:val="006E3DA3"/>
    <w:rsid w:val="006E420B"/>
    <w:rsid w:val="006E43C5"/>
    <w:rsid w:val="006E49BC"/>
    <w:rsid w:val="006E5CD2"/>
    <w:rsid w:val="006E67CF"/>
    <w:rsid w:val="006E6821"/>
    <w:rsid w:val="006E7978"/>
    <w:rsid w:val="006E7B6E"/>
    <w:rsid w:val="006E7B71"/>
    <w:rsid w:val="006E7D08"/>
    <w:rsid w:val="006F0E63"/>
    <w:rsid w:val="006F1672"/>
    <w:rsid w:val="006F1A89"/>
    <w:rsid w:val="006F1BE1"/>
    <w:rsid w:val="006F2824"/>
    <w:rsid w:val="006F2C9F"/>
    <w:rsid w:val="006F2FA0"/>
    <w:rsid w:val="006F2FA2"/>
    <w:rsid w:val="006F309A"/>
    <w:rsid w:val="006F3651"/>
    <w:rsid w:val="006F3E96"/>
    <w:rsid w:val="006F4ACA"/>
    <w:rsid w:val="006F4D23"/>
    <w:rsid w:val="006F52FC"/>
    <w:rsid w:val="006F5449"/>
    <w:rsid w:val="006F5F05"/>
    <w:rsid w:val="006F5FC2"/>
    <w:rsid w:val="006F632A"/>
    <w:rsid w:val="006F6509"/>
    <w:rsid w:val="006F7CC6"/>
    <w:rsid w:val="007002D8"/>
    <w:rsid w:val="00700D06"/>
    <w:rsid w:val="007025C0"/>
    <w:rsid w:val="00702BD5"/>
    <w:rsid w:val="00702C7A"/>
    <w:rsid w:val="007035B4"/>
    <w:rsid w:val="00703781"/>
    <w:rsid w:val="0070396C"/>
    <w:rsid w:val="00704129"/>
    <w:rsid w:val="0070457F"/>
    <w:rsid w:val="0070484E"/>
    <w:rsid w:val="00705728"/>
    <w:rsid w:val="00705C51"/>
    <w:rsid w:val="007060E6"/>
    <w:rsid w:val="00706585"/>
    <w:rsid w:val="00706B92"/>
    <w:rsid w:val="00706C98"/>
    <w:rsid w:val="00707605"/>
    <w:rsid w:val="007101D4"/>
    <w:rsid w:val="007112BD"/>
    <w:rsid w:val="007122E2"/>
    <w:rsid w:val="00712385"/>
    <w:rsid w:val="00712619"/>
    <w:rsid w:val="00712674"/>
    <w:rsid w:val="0071267C"/>
    <w:rsid w:val="0071268B"/>
    <w:rsid w:val="00712C26"/>
    <w:rsid w:val="007136F4"/>
    <w:rsid w:val="00714064"/>
    <w:rsid w:val="00714799"/>
    <w:rsid w:val="0071508B"/>
    <w:rsid w:val="007150BD"/>
    <w:rsid w:val="007153AD"/>
    <w:rsid w:val="00715AD5"/>
    <w:rsid w:val="00715B28"/>
    <w:rsid w:val="0071624E"/>
    <w:rsid w:val="00716B2F"/>
    <w:rsid w:val="00717918"/>
    <w:rsid w:val="00717BBA"/>
    <w:rsid w:val="00717C1A"/>
    <w:rsid w:val="00720548"/>
    <w:rsid w:val="007209AF"/>
    <w:rsid w:val="007209E5"/>
    <w:rsid w:val="00720B74"/>
    <w:rsid w:val="00720CE2"/>
    <w:rsid w:val="00721087"/>
    <w:rsid w:val="0072132F"/>
    <w:rsid w:val="00721808"/>
    <w:rsid w:val="007218C0"/>
    <w:rsid w:val="00721C61"/>
    <w:rsid w:val="00722BA7"/>
    <w:rsid w:val="0072312C"/>
    <w:rsid w:val="00723151"/>
    <w:rsid w:val="007234E2"/>
    <w:rsid w:val="0072467F"/>
    <w:rsid w:val="00724B01"/>
    <w:rsid w:val="007250B8"/>
    <w:rsid w:val="007251BB"/>
    <w:rsid w:val="00725743"/>
    <w:rsid w:val="00725A96"/>
    <w:rsid w:val="007263D0"/>
    <w:rsid w:val="0072672E"/>
    <w:rsid w:val="00727972"/>
    <w:rsid w:val="00727F1A"/>
    <w:rsid w:val="0073012B"/>
    <w:rsid w:val="00730372"/>
    <w:rsid w:val="00730580"/>
    <w:rsid w:val="007305CA"/>
    <w:rsid w:val="007320FB"/>
    <w:rsid w:val="0073242C"/>
    <w:rsid w:val="00732DEA"/>
    <w:rsid w:val="00732DF7"/>
    <w:rsid w:val="00732F26"/>
    <w:rsid w:val="00733276"/>
    <w:rsid w:val="0073350A"/>
    <w:rsid w:val="00733BB5"/>
    <w:rsid w:val="00733FD5"/>
    <w:rsid w:val="00734100"/>
    <w:rsid w:val="00734171"/>
    <w:rsid w:val="007351E8"/>
    <w:rsid w:val="00736401"/>
    <w:rsid w:val="00736F89"/>
    <w:rsid w:val="007371CF"/>
    <w:rsid w:val="00737428"/>
    <w:rsid w:val="007374F4"/>
    <w:rsid w:val="0073763C"/>
    <w:rsid w:val="00740E10"/>
    <w:rsid w:val="00741BD6"/>
    <w:rsid w:val="0074212F"/>
    <w:rsid w:val="00742312"/>
    <w:rsid w:val="00742481"/>
    <w:rsid w:val="00742AEF"/>
    <w:rsid w:val="007433CB"/>
    <w:rsid w:val="00743B83"/>
    <w:rsid w:val="00743D74"/>
    <w:rsid w:val="00743DD1"/>
    <w:rsid w:val="00744216"/>
    <w:rsid w:val="00744CBA"/>
    <w:rsid w:val="007456AC"/>
    <w:rsid w:val="00745C89"/>
    <w:rsid w:val="00745F9F"/>
    <w:rsid w:val="007460C6"/>
    <w:rsid w:val="00746FF6"/>
    <w:rsid w:val="0074727F"/>
    <w:rsid w:val="007476DD"/>
    <w:rsid w:val="00750EE0"/>
    <w:rsid w:val="007516DD"/>
    <w:rsid w:val="00751AD1"/>
    <w:rsid w:val="00751BF5"/>
    <w:rsid w:val="00751C75"/>
    <w:rsid w:val="00751C87"/>
    <w:rsid w:val="00751CE9"/>
    <w:rsid w:val="0075213F"/>
    <w:rsid w:val="00752F8D"/>
    <w:rsid w:val="00753671"/>
    <w:rsid w:val="00754811"/>
    <w:rsid w:val="00754F86"/>
    <w:rsid w:val="0075568F"/>
    <w:rsid w:val="00755CFA"/>
    <w:rsid w:val="00757F00"/>
    <w:rsid w:val="00757FB0"/>
    <w:rsid w:val="007608D2"/>
    <w:rsid w:val="00760C94"/>
    <w:rsid w:val="00761910"/>
    <w:rsid w:val="00762C13"/>
    <w:rsid w:val="007631C0"/>
    <w:rsid w:val="0076322F"/>
    <w:rsid w:val="0076440A"/>
    <w:rsid w:val="00764A47"/>
    <w:rsid w:val="00764AC9"/>
    <w:rsid w:val="00764BCA"/>
    <w:rsid w:val="00765FF1"/>
    <w:rsid w:val="007661A3"/>
    <w:rsid w:val="00766601"/>
    <w:rsid w:val="0076661C"/>
    <w:rsid w:val="00766AB8"/>
    <w:rsid w:val="00766CE7"/>
    <w:rsid w:val="0076741E"/>
    <w:rsid w:val="007676AA"/>
    <w:rsid w:val="00767F7A"/>
    <w:rsid w:val="007700D4"/>
    <w:rsid w:val="00770958"/>
    <w:rsid w:val="007719F4"/>
    <w:rsid w:val="00771AF7"/>
    <w:rsid w:val="00772783"/>
    <w:rsid w:val="00772CA6"/>
    <w:rsid w:val="00773A83"/>
    <w:rsid w:val="00773BF6"/>
    <w:rsid w:val="0077425C"/>
    <w:rsid w:val="007743D4"/>
    <w:rsid w:val="00774816"/>
    <w:rsid w:val="00774BF6"/>
    <w:rsid w:val="00774C08"/>
    <w:rsid w:val="00774E45"/>
    <w:rsid w:val="0077532F"/>
    <w:rsid w:val="00775386"/>
    <w:rsid w:val="007754BE"/>
    <w:rsid w:val="00775C4B"/>
    <w:rsid w:val="007764D7"/>
    <w:rsid w:val="00777218"/>
    <w:rsid w:val="00777B0E"/>
    <w:rsid w:val="00780784"/>
    <w:rsid w:val="00780D03"/>
    <w:rsid w:val="0078109A"/>
    <w:rsid w:val="00781468"/>
    <w:rsid w:val="0078227A"/>
    <w:rsid w:val="0078235A"/>
    <w:rsid w:val="00782912"/>
    <w:rsid w:val="00782E1C"/>
    <w:rsid w:val="00782EDD"/>
    <w:rsid w:val="00783296"/>
    <w:rsid w:val="00783812"/>
    <w:rsid w:val="00784B46"/>
    <w:rsid w:val="00784FAC"/>
    <w:rsid w:val="007858A3"/>
    <w:rsid w:val="00785E6B"/>
    <w:rsid w:val="007863A0"/>
    <w:rsid w:val="00786DAB"/>
    <w:rsid w:val="00786EAC"/>
    <w:rsid w:val="0078759A"/>
    <w:rsid w:val="00787602"/>
    <w:rsid w:val="00787C06"/>
    <w:rsid w:val="00790B50"/>
    <w:rsid w:val="007910D6"/>
    <w:rsid w:val="00791B80"/>
    <w:rsid w:val="00791DAE"/>
    <w:rsid w:val="00792C61"/>
    <w:rsid w:val="00792E4B"/>
    <w:rsid w:val="00792EAB"/>
    <w:rsid w:val="00793466"/>
    <w:rsid w:val="00793741"/>
    <w:rsid w:val="00793C45"/>
    <w:rsid w:val="00794274"/>
    <w:rsid w:val="00794DF0"/>
    <w:rsid w:val="00795C97"/>
    <w:rsid w:val="00795CE2"/>
    <w:rsid w:val="00795E6D"/>
    <w:rsid w:val="0079609D"/>
    <w:rsid w:val="007964BD"/>
    <w:rsid w:val="0079677C"/>
    <w:rsid w:val="007967FA"/>
    <w:rsid w:val="00796B03"/>
    <w:rsid w:val="00796D00"/>
    <w:rsid w:val="0079717E"/>
    <w:rsid w:val="00797200"/>
    <w:rsid w:val="007976BC"/>
    <w:rsid w:val="0079778F"/>
    <w:rsid w:val="007A00E2"/>
    <w:rsid w:val="007A0F14"/>
    <w:rsid w:val="007A12F7"/>
    <w:rsid w:val="007A1741"/>
    <w:rsid w:val="007A2336"/>
    <w:rsid w:val="007A23CA"/>
    <w:rsid w:val="007A3326"/>
    <w:rsid w:val="007A358C"/>
    <w:rsid w:val="007A39FF"/>
    <w:rsid w:val="007A3B15"/>
    <w:rsid w:val="007A3C40"/>
    <w:rsid w:val="007A4167"/>
    <w:rsid w:val="007A5571"/>
    <w:rsid w:val="007A6148"/>
    <w:rsid w:val="007A65A3"/>
    <w:rsid w:val="007A777B"/>
    <w:rsid w:val="007A7BD5"/>
    <w:rsid w:val="007B002E"/>
    <w:rsid w:val="007B0EBC"/>
    <w:rsid w:val="007B156C"/>
    <w:rsid w:val="007B1A16"/>
    <w:rsid w:val="007B1DA1"/>
    <w:rsid w:val="007B2017"/>
    <w:rsid w:val="007B2421"/>
    <w:rsid w:val="007B2E7A"/>
    <w:rsid w:val="007B3296"/>
    <w:rsid w:val="007B339C"/>
    <w:rsid w:val="007B36E2"/>
    <w:rsid w:val="007B41AD"/>
    <w:rsid w:val="007B430F"/>
    <w:rsid w:val="007B4384"/>
    <w:rsid w:val="007B484C"/>
    <w:rsid w:val="007B5270"/>
    <w:rsid w:val="007B5D57"/>
    <w:rsid w:val="007B5DF7"/>
    <w:rsid w:val="007B66C2"/>
    <w:rsid w:val="007B6787"/>
    <w:rsid w:val="007B6FBA"/>
    <w:rsid w:val="007B70C9"/>
    <w:rsid w:val="007B738B"/>
    <w:rsid w:val="007B79F9"/>
    <w:rsid w:val="007C0A21"/>
    <w:rsid w:val="007C0DC6"/>
    <w:rsid w:val="007C12B6"/>
    <w:rsid w:val="007C12BB"/>
    <w:rsid w:val="007C255B"/>
    <w:rsid w:val="007C283E"/>
    <w:rsid w:val="007C3F7A"/>
    <w:rsid w:val="007C4305"/>
    <w:rsid w:val="007C4D02"/>
    <w:rsid w:val="007C5C73"/>
    <w:rsid w:val="007C67A0"/>
    <w:rsid w:val="007C68F4"/>
    <w:rsid w:val="007C6C52"/>
    <w:rsid w:val="007D0A5D"/>
    <w:rsid w:val="007D0CBB"/>
    <w:rsid w:val="007D0CCE"/>
    <w:rsid w:val="007D16E5"/>
    <w:rsid w:val="007D17C9"/>
    <w:rsid w:val="007D1AC4"/>
    <w:rsid w:val="007D1D52"/>
    <w:rsid w:val="007D21FD"/>
    <w:rsid w:val="007D25C0"/>
    <w:rsid w:val="007D29F8"/>
    <w:rsid w:val="007D2A8C"/>
    <w:rsid w:val="007D2E44"/>
    <w:rsid w:val="007D33A3"/>
    <w:rsid w:val="007D3762"/>
    <w:rsid w:val="007D417C"/>
    <w:rsid w:val="007D48A0"/>
    <w:rsid w:val="007D4BEB"/>
    <w:rsid w:val="007D52BE"/>
    <w:rsid w:val="007D575D"/>
    <w:rsid w:val="007D5C56"/>
    <w:rsid w:val="007D6970"/>
    <w:rsid w:val="007D71F2"/>
    <w:rsid w:val="007D731E"/>
    <w:rsid w:val="007D7CC6"/>
    <w:rsid w:val="007E0915"/>
    <w:rsid w:val="007E09E4"/>
    <w:rsid w:val="007E0F08"/>
    <w:rsid w:val="007E112A"/>
    <w:rsid w:val="007E1AAC"/>
    <w:rsid w:val="007E29F7"/>
    <w:rsid w:val="007E2F9E"/>
    <w:rsid w:val="007E37B7"/>
    <w:rsid w:val="007E3CFE"/>
    <w:rsid w:val="007E3D5A"/>
    <w:rsid w:val="007E3FD5"/>
    <w:rsid w:val="007E41B0"/>
    <w:rsid w:val="007E4655"/>
    <w:rsid w:val="007E50FB"/>
    <w:rsid w:val="007E5288"/>
    <w:rsid w:val="007E594F"/>
    <w:rsid w:val="007E5D6A"/>
    <w:rsid w:val="007E6920"/>
    <w:rsid w:val="007E6A1D"/>
    <w:rsid w:val="007E718A"/>
    <w:rsid w:val="007E74A9"/>
    <w:rsid w:val="007E771F"/>
    <w:rsid w:val="007F0342"/>
    <w:rsid w:val="007F06F4"/>
    <w:rsid w:val="007F070C"/>
    <w:rsid w:val="007F0712"/>
    <w:rsid w:val="007F1EA2"/>
    <w:rsid w:val="007F21E4"/>
    <w:rsid w:val="007F23E0"/>
    <w:rsid w:val="007F2A30"/>
    <w:rsid w:val="007F2A92"/>
    <w:rsid w:val="007F2B22"/>
    <w:rsid w:val="007F2D7A"/>
    <w:rsid w:val="007F33AB"/>
    <w:rsid w:val="007F4DF9"/>
    <w:rsid w:val="007F4FF2"/>
    <w:rsid w:val="007F5C16"/>
    <w:rsid w:val="007F62C2"/>
    <w:rsid w:val="007F6C8D"/>
    <w:rsid w:val="007F70DE"/>
    <w:rsid w:val="007F7B21"/>
    <w:rsid w:val="007F7D03"/>
    <w:rsid w:val="00800619"/>
    <w:rsid w:val="00800C10"/>
    <w:rsid w:val="00801D89"/>
    <w:rsid w:val="008021BA"/>
    <w:rsid w:val="00802C2D"/>
    <w:rsid w:val="00802CC5"/>
    <w:rsid w:val="008034DB"/>
    <w:rsid w:val="008039E7"/>
    <w:rsid w:val="0080414C"/>
    <w:rsid w:val="008044FB"/>
    <w:rsid w:val="008046C3"/>
    <w:rsid w:val="00804F2C"/>
    <w:rsid w:val="008050B2"/>
    <w:rsid w:val="00805511"/>
    <w:rsid w:val="0080561D"/>
    <w:rsid w:val="00805D34"/>
    <w:rsid w:val="008060F1"/>
    <w:rsid w:val="008066F8"/>
    <w:rsid w:val="00806AE3"/>
    <w:rsid w:val="008075C5"/>
    <w:rsid w:val="008077CB"/>
    <w:rsid w:val="00807C93"/>
    <w:rsid w:val="008117DB"/>
    <w:rsid w:val="00811AAD"/>
    <w:rsid w:val="00811C04"/>
    <w:rsid w:val="00812295"/>
    <w:rsid w:val="008122E5"/>
    <w:rsid w:val="00812348"/>
    <w:rsid w:val="00812B3C"/>
    <w:rsid w:val="00812EFB"/>
    <w:rsid w:val="00813367"/>
    <w:rsid w:val="0081336D"/>
    <w:rsid w:val="008136CF"/>
    <w:rsid w:val="00813CF1"/>
    <w:rsid w:val="00813E5D"/>
    <w:rsid w:val="00813E6E"/>
    <w:rsid w:val="008147F0"/>
    <w:rsid w:val="00814EF8"/>
    <w:rsid w:val="00815241"/>
    <w:rsid w:val="008157F6"/>
    <w:rsid w:val="00815E28"/>
    <w:rsid w:val="00815FB9"/>
    <w:rsid w:val="00816625"/>
    <w:rsid w:val="0081763D"/>
    <w:rsid w:val="00820061"/>
    <w:rsid w:val="008202C2"/>
    <w:rsid w:val="00820ACA"/>
    <w:rsid w:val="00820C56"/>
    <w:rsid w:val="00820E9C"/>
    <w:rsid w:val="00821B92"/>
    <w:rsid w:val="00822CE1"/>
    <w:rsid w:val="008235B4"/>
    <w:rsid w:val="00823E95"/>
    <w:rsid w:val="008245F5"/>
    <w:rsid w:val="0082545B"/>
    <w:rsid w:val="00825A02"/>
    <w:rsid w:val="00825E5A"/>
    <w:rsid w:val="008262C8"/>
    <w:rsid w:val="00826FB7"/>
    <w:rsid w:val="00827340"/>
    <w:rsid w:val="008274DA"/>
    <w:rsid w:val="0083054F"/>
    <w:rsid w:val="0083084A"/>
    <w:rsid w:val="00831367"/>
    <w:rsid w:val="008314D9"/>
    <w:rsid w:val="00832632"/>
    <w:rsid w:val="00832634"/>
    <w:rsid w:val="00832D60"/>
    <w:rsid w:val="00832F0B"/>
    <w:rsid w:val="00833391"/>
    <w:rsid w:val="008334C7"/>
    <w:rsid w:val="00833AC3"/>
    <w:rsid w:val="00833BA9"/>
    <w:rsid w:val="00834B0B"/>
    <w:rsid w:val="00834B2A"/>
    <w:rsid w:val="00834B73"/>
    <w:rsid w:val="00834E89"/>
    <w:rsid w:val="00834F65"/>
    <w:rsid w:val="00835314"/>
    <w:rsid w:val="00835483"/>
    <w:rsid w:val="00835C03"/>
    <w:rsid w:val="00836CF7"/>
    <w:rsid w:val="00836DD6"/>
    <w:rsid w:val="0083712D"/>
    <w:rsid w:val="00837282"/>
    <w:rsid w:val="008372B7"/>
    <w:rsid w:val="0084026A"/>
    <w:rsid w:val="00840519"/>
    <w:rsid w:val="0084051B"/>
    <w:rsid w:val="00841885"/>
    <w:rsid w:val="008418E9"/>
    <w:rsid w:val="00841F7F"/>
    <w:rsid w:val="00842617"/>
    <w:rsid w:val="00842B1F"/>
    <w:rsid w:val="00843118"/>
    <w:rsid w:val="00843122"/>
    <w:rsid w:val="008434AB"/>
    <w:rsid w:val="00843DD4"/>
    <w:rsid w:val="00843DF6"/>
    <w:rsid w:val="00844E89"/>
    <w:rsid w:val="00845488"/>
    <w:rsid w:val="008457E8"/>
    <w:rsid w:val="00845C15"/>
    <w:rsid w:val="00845F94"/>
    <w:rsid w:val="00845FE9"/>
    <w:rsid w:val="008466EA"/>
    <w:rsid w:val="008467BC"/>
    <w:rsid w:val="0084699F"/>
    <w:rsid w:val="008472E5"/>
    <w:rsid w:val="00847D66"/>
    <w:rsid w:val="00847E47"/>
    <w:rsid w:val="00847EE1"/>
    <w:rsid w:val="008500FA"/>
    <w:rsid w:val="00850EEA"/>
    <w:rsid w:val="00851196"/>
    <w:rsid w:val="008516BC"/>
    <w:rsid w:val="008516FF"/>
    <w:rsid w:val="00851A3B"/>
    <w:rsid w:val="00852128"/>
    <w:rsid w:val="0085292A"/>
    <w:rsid w:val="00852F2D"/>
    <w:rsid w:val="008537F6"/>
    <w:rsid w:val="00854318"/>
    <w:rsid w:val="0085465F"/>
    <w:rsid w:val="00854901"/>
    <w:rsid w:val="00854A50"/>
    <w:rsid w:val="00854E2B"/>
    <w:rsid w:val="0085565E"/>
    <w:rsid w:val="00855987"/>
    <w:rsid w:val="00855DE0"/>
    <w:rsid w:val="00855FD0"/>
    <w:rsid w:val="0085703D"/>
    <w:rsid w:val="00857A29"/>
    <w:rsid w:val="00860035"/>
    <w:rsid w:val="00860642"/>
    <w:rsid w:val="00860646"/>
    <w:rsid w:val="008613D0"/>
    <w:rsid w:val="00861639"/>
    <w:rsid w:val="00861C17"/>
    <w:rsid w:val="00862D4E"/>
    <w:rsid w:val="00862FB8"/>
    <w:rsid w:val="008630DD"/>
    <w:rsid w:val="00863189"/>
    <w:rsid w:val="00864199"/>
    <w:rsid w:val="008641E4"/>
    <w:rsid w:val="008658B6"/>
    <w:rsid w:val="00866643"/>
    <w:rsid w:val="00867493"/>
    <w:rsid w:val="00867BF6"/>
    <w:rsid w:val="00870822"/>
    <w:rsid w:val="00870A92"/>
    <w:rsid w:val="00871906"/>
    <w:rsid w:val="0087245B"/>
    <w:rsid w:val="00872608"/>
    <w:rsid w:val="00872982"/>
    <w:rsid w:val="008731DD"/>
    <w:rsid w:val="008743E1"/>
    <w:rsid w:val="00874457"/>
    <w:rsid w:val="00874BB1"/>
    <w:rsid w:val="00874E98"/>
    <w:rsid w:val="00875449"/>
    <w:rsid w:val="00875558"/>
    <w:rsid w:val="00875E95"/>
    <w:rsid w:val="008762D4"/>
    <w:rsid w:val="00876788"/>
    <w:rsid w:val="008774AA"/>
    <w:rsid w:val="00877607"/>
    <w:rsid w:val="00877B5E"/>
    <w:rsid w:val="00880091"/>
    <w:rsid w:val="0088016F"/>
    <w:rsid w:val="00880406"/>
    <w:rsid w:val="00880A32"/>
    <w:rsid w:val="00881971"/>
    <w:rsid w:val="00882694"/>
    <w:rsid w:val="00882D56"/>
    <w:rsid w:val="008832E5"/>
    <w:rsid w:val="008836EC"/>
    <w:rsid w:val="0088370C"/>
    <w:rsid w:val="008858E7"/>
    <w:rsid w:val="00885B08"/>
    <w:rsid w:val="00886208"/>
    <w:rsid w:val="00886581"/>
    <w:rsid w:val="00886986"/>
    <w:rsid w:val="00887171"/>
    <w:rsid w:val="00890413"/>
    <w:rsid w:val="00891DD0"/>
    <w:rsid w:val="00892624"/>
    <w:rsid w:val="00892BCC"/>
    <w:rsid w:val="008930F3"/>
    <w:rsid w:val="0089327C"/>
    <w:rsid w:val="0089333A"/>
    <w:rsid w:val="008935BB"/>
    <w:rsid w:val="00894228"/>
    <w:rsid w:val="00894464"/>
    <w:rsid w:val="0089453A"/>
    <w:rsid w:val="00894D11"/>
    <w:rsid w:val="00895E87"/>
    <w:rsid w:val="008965D0"/>
    <w:rsid w:val="0089760F"/>
    <w:rsid w:val="00897696"/>
    <w:rsid w:val="0089776D"/>
    <w:rsid w:val="00897CAD"/>
    <w:rsid w:val="008A01DF"/>
    <w:rsid w:val="008A0745"/>
    <w:rsid w:val="008A0B12"/>
    <w:rsid w:val="008A12D1"/>
    <w:rsid w:val="008A16AF"/>
    <w:rsid w:val="008A189D"/>
    <w:rsid w:val="008A1E99"/>
    <w:rsid w:val="008A1FB0"/>
    <w:rsid w:val="008A4145"/>
    <w:rsid w:val="008A49D0"/>
    <w:rsid w:val="008A49D1"/>
    <w:rsid w:val="008A4BC3"/>
    <w:rsid w:val="008A4D8F"/>
    <w:rsid w:val="008A5FA8"/>
    <w:rsid w:val="008A5FEC"/>
    <w:rsid w:val="008A6453"/>
    <w:rsid w:val="008A6AF1"/>
    <w:rsid w:val="008A6D49"/>
    <w:rsid w:val="008A73D7"/>
    <w:rsid w:val="008A763D"/>
    <w:rsid w:val="008A77C0"/>
    <w:rsid w:val="008A7FA5"/>
    <w:rsid w:val="008B0927"/>
    <w:rsid w:val="008B114B"/>
    <w:rsid w:val="008B13E1"/>
    <w:rsid w:val="008B2622"/>
    <w:rsid w:val="008B2EC7"/>
    <w:rsid w:val="008B3D92"/>
    <w:rsid w:val="008B5018"/>
    <w:rsid w:val="008B50E2"/>
    <w:rsid w:val="008B5461"/>
    <w:rsid w:val="008B5802"/>
    <w:rsid w:val="008B5B2F"/>
    <w:rsid w:val="008B65CA"/>
    <w:rsid w:val="008B6CA2"/>
    <w:rsid w:val="008B76C8"/>
    <w:rsid w:val="008B7F78"/>
    <w:rsid w:val="008C01FD"/>
    <w:rsid w:val="008C0620"/>
    <w:rsid w:val="008C0E86"/>
    <w:rsid w:val="008C0EB4"/>
    <w:rsid w:val="008C1FAC"/>
    <w:rsid w:val="008C2A1B"/>
    <w:rsid w:val="008C2AB0"/>
    <w:rsid w:val="008C2E75"/>
    <w:rsid w:val="008C354F"/>
    <w:rsid w:val="008C386F"/>
    <w:rsid w:val="008C3CE7"/>
    <w:rsid w:val="008C42AA"/>
    <w:rsid w:val="008C4398"/>
    <w:rsid w:val="008C443F"/>
    <w:rsid w:val="008C57B2"/>
    <w:rsid w:val="008C5EA0"/>
    <w:rsid w:val="008C6209"/>
    <w:rsid w:val="008C7030"/>
    <w:rsid w:val="008C7B6D"/>
    <w:rsid w:val="008D1364"/>
    <w:rsid w:val="008D13EB"/>
    <w:rsid w:val="008D2238"/>
    <w:rsid w:val="008D259A"/>
    <w:rsid w:val="008D2DAD"/>
    <w:rsid w:val="008D31A7"/>
    <w:rsid w:val="008D3B59"/>
    <w:rsid w:val="008D3F11"/>
    <w:rsid w:val="008D4C1F"/>
    <w:rsid w:val="008D4EA6"/>
    <w:rsid w:val="008D4EEC"/>
    <w:rsid w:val="008D4F6C"/>
    <w:rsid w:val="008D50ED"/>
    <w:rsid w:val="008D7588"/>
    <w:rsid w:val="008D7AD4"/>
    <w:rsid w:val="008D7F28"/>
    <w:rsid w:val="008E00CE"/>
    <w:rsid w:val="008E2434"/>
    <w:rsid w:val="008E2891"/>
    <w:rsid w:val="008E312F"/>
    <w:rsid w:val="008E43EE"/>
    <w:rsid w:val="008E46C2"/>
    <w:rsid w:val="008E476A"/>
    <w:rsid w:val="008E4A4D"/>
    <w:rsid w:val="008E5AAC"/>
    <w:rsid w:val="008E5D93"/>
    <w:rsid w:val="008E62F4"/>
    <w:rsid w:val="008E6DDE"/>
    <w:rsid w:val="008F0DE1"/>
    <w:rsid w:val="008F1A8C"/>
    <w:rsid w:val="008F25AD"/>
    <w:rsid w:val="008F2DD4"/>
    <w:rsid w:val="008F2FFE"/>
    <w:rsid w:val="008F329E"/>
    <w:rsid w:val="008F3E6E"/>
    <w:rsid w:val="008F47C9"/>
    <w:rsid w:val="008F4918"/>
    <w:rsid w:val="008F557A"/>
    <w:rsid w:val="008F657D"/>
    <w:rsid w:val="008F681F"/>
    <w:rsid w:val="008F687C"/>
    <w:rsid w:val="008F6EBC"/>
    <w:rsid w:val="008F7B31"/>
    <w:rsid w:val="0090008E"/>
    <w:rsid w:val="009001A0"/>
    <w:rsid w:val="00901061"/>
    <w:rsid w:val="00901112"/>
    <w:rsid w:val="00901404"/>
    <w:rsid w:val="00901A53"/>
    <w:rsid w:val="009028FB"/>
    <w:rsid w:val="00903D99"/>
    <w:rsid w:val="00903E70"/>
    <w:rsid w:val="00905A21"/>
    <w:rsid w:val="00905D07"/>
    <w:rsid w:val="0090611B"/>
    <w:rsid w:val="00906467"/>
    <w:rsid w:val="00906649"/>
    <w:rsid w:val="00906B10"/>
    <w:rsid w:val="00906BCC"/>
    <w:rsid w:val="0090757C"/>
    <w:rsid w:val="00907DFB"/>
    <w:rsid w:val="009102B4"/>
    <w:rsid w:val="0091047A"/>
    <w:rsid w:val="00910C69"/>
    <w:rsid w:val="009111AC"/>
    <w:rsid w:val="0091165D"/>
    <w:rsid w:val="0091252B"/>
    <w:rsid w:val="009130D3"/>
    <w:rsid w:val="00913158"/>
    <w:rsid w:val="00913691"/>
    <w:rsid w:val="0091391D"/>
    <w:rsid w:val="0091398B"/>
    <w:rsid w:val="00913A56"/>
    <w:rsid w:val="00913BF9"/>
    <w:rsid w:val="00913C20"/>
    <w:rsid w:val="00913EB1"/>
    <w:rsid w:val="00914227"/>
    <w:rsid w:val="0091488F"/>
    <w:rsid w:val="00914F64"/>
    <w:rsid w:val="0091511B"/>
    <w:rsid w:val="009165D8"/>
    <w:rsid w:val="00916706"/>
    <w:rsid w:val="0091727D"/>
    <w:rsid w:val="00917FAD"/>
    <w:rsid w:val="009201A8"/>
    <w:rsid w:val="009201FD"/>
    <w:rsid w:val="00920363"/>
    <w:rsid w:val="00920ED2"/>
    <w:rsid w:val="00921245"/>
    <w:rsid w:val="009219CA"/>
    <w:rsid w:val="00921DFF"/>
    <w:rsid w:val="00922CF4"/>
    <w:rsid w:val="00922D7A"/>
    <w:rsid w:val="009236B1"/>
    <w:rsid w:val="0092461E"/>
    <w:rsid w:val="00924E32"/>
    <w:rsid w:val="0092513D"/>
    <w:rsid w:val="009254D4"/>
    <w:rsid w:val="00925698"/>
    <w:rsid w:val="009258F9"/>
    <w:rsid w:val="00925A9C"/>
    <w:rsid w:val="00925C2A"/>
    <w:rsid w:val="00925F13"/>
    <w:rsid w:val="00927F6F"/>
    <w:rsid w:val="0093136F"/>
    <w:rsid w:val="00931748"/>
    <w:rsid w:val="0093194D"/>
    <w:rsid w:val="00931FAD"/>
    <w:rsid w:val="009329A6"/>
    <w:rsid w:val="00932AAB"/>
    <w:rsid w:val="00933A19"/>
    <w:rsid w:val="00933FD1"/>
    <w:rsid w:val="00935047"/>
    <w:rsid w:val="0093536B"/>
    <w:rsid w:val="00935A96"/>
    <w:rsid w:val="00935B8E"/>
    <w:rsid w:val="00936FF7"/>
    <w:rsid w:val="00937045"/>
    <w:rsid w:val="00940593"/>
    <w:rsid w:val="00940AF4"/>
    <w:rsid w:val="00940F27"/>
    <w:rsid w:val="009412E2"/>
    <w:rsid w:val="00942CA3"/>
    <w:rsid w:val="00943822"/>
    <w:rsid w:val="00943FEB"/>
    <w:rsid w:val="0094464C"/>
    <w:rsid w:val="00944871"/>
    <w:rsid w:val="009448B3"/>
    <w:rsid w:val="00944952"/>
    <w:rsid w:val="00945665"/>
    <w:rsid w:val="00945779"/>
    <w:rsid w:val="00945C18"/>
    <w:rsid w:val="009471B0"/>
    <w:rsid w:val="00947708"/>
    <w:rsid w:val="00947EEA"/>
    <w:rsid w:val="0095078D"/>
    <w:rsid w:val="0095094C"/>
    <w:rsid w:val="00951B3C"/>
    <w:rsid w:val="009522DB"/>
    <w:rsid w:val="009523BB"/>
    <w:rsid w:val="009528A5"/>
    <w:rsid w:val="009528F4"/>
    <w:rsid w:val="00953FAA"/>
    <w:rsid w:val="009552E5"/>
    <w:rsid w:val="00955798"/>
    <w:rsid w:val="00955F29"/>
    <w:rsid w:val="009562D9"/>
    <w:rsid w:val="00956BAD"/>
    <w:rsid w:val="00956F70"/>
    <w:rsid w:val="009572E5"/>
    <w:rsid w:val="00957D51"/>
    <w:rsid w:val="00960BD5"/>
    <w:rsid w:val="00960D53"/>
    <w:rsid w:val="00960F93"/>
    <w:rsid w:val="00961F69"/>
    <w:rsid w:val="009624B2"/>
    <w:rsid w:val="00962DAB"/>
    <w:rsid w:val="009633EC"/>
    <w:rsid w:val="00963675"/>
    <w:rsid w:val="00964A6B"/>
    <w:rsid w:val="00964D46"/>
    <w:rsid w:val="00965A6C"/>
    <w:rsid w:val="00965E93"/>
    <w:rsid w:val="0096633F"/>
    <w:rsid w:val="009671C3"/>
    <w:rsid w:val="009677A1"/>
    <w:rsid w:val="009677F0"/>
    <w:rsid w:val="00970D8F"/>
    <w:rsid w:val="0097164D"/>
    <w:rsid w:val="00971FFC"/>
    <w:rsid w:val="00972C4A"/>
    <w:rsid w:val="00972D7D"/>
    <w:rsid w:val="00973179"/>
    <w:rsid w:val="00973CFC"/>
    <w:rsid w:val="00974422"/>
    <w:rsid w:val="0097494F"/>
    <w:rsid w:val="00976375"/>
    <w:rsid w:val="009764A0"/>
    <w:rsid w:val="00980808"/>
    <w:rsid w:val="00980B4E"/>
    <w:rsid w:val="009825D5"/>
    <w:rsid w:val="0098284F"/>
    <w:rsid w:val="009828F0"/>
    <w:rsid w:val="00982FBC"/>
    <w:rsid w:val="0098303A"/>
    <w:rsid w:val="009841C9"/>
    <w:rsid w:val="00985040"/>
    <w:rsid w:val="00985516"/>
    <w:rsid w:val="00985C94"/>
    <w:rsid w:val="00986951"/>
    <w:rsid w:val="0098716E"/>
    <w:rsid w:val="00987AE1"/>
    <w:rsid w:val="00987B1D"/>
    <w:rsid w:val="00987E03"/>
    <w:rsid w:val="00987EA6"/>
    <w:rsid w:val="00990EF6"/>
    <w:rsid w:val="009915A4"/>
    <w:rsid w:val="00991FC4"/>
    <w:rsid w:val="009934AF"/>
    <w:rsid w:val="009946DF"/>
    <w:rsid w:val="00994708"/>
    <w:rsid w:val="00994A79"/>
    <w:rsid w:val="00994AB6"/>
    <w:rsid w:val="00994ADC"/>
    <w:rsid w:val="00994D97"/>
    <w:rsid w:val="009961C2"/>
    <w:rsid w:val="009A0116"/>
    <w:rsid w:val="009A039A"/>
    <w:rsid w:val="009A10B8"/>
    <w:rsid w:val="009A125D"/>
    <w:rsid w:val="009A1D93"/>
    <w:rsid w:val="009A2F15"/>
    <w:rsid w:val="009A36DB"/>
    <w:rsid w:val="009A3726"/>
    <w:rsid w:val="009A379E"/>
    <w:rsid w:val="009A389B"/>
    <w:rsid w:val="009A3A24"/>
    <w:rsid w:val="009A45B8"/>
    <w:rsid w:val="009A4788"/>
    <w:rsid w:val="009A4893"/>
    <w:rsid w:val="009A4C19"/>
    <w:rsid w:val="009A4EBF"/>
    <w:rsid w:val="009A538F"/>
    <w:rsid w:val="009A580C"/>
    <w:rsid w:val="009A5941"/>
    <w:rsid w:val="009A5B29"/>
    <w:rsid w:val="009A5FF7"/>
    <w:rsid w:val="009A6EBD"/>
    <w:rsid w:val="009A7167"/>
    <w:rsid w:val="009A719C"/>
    <w:rsid w:val="009A74E8"/>
    <w:rsid w:val="009A7D56"/>
    <w:rsid w:val="009B057E"/>
    <w:rsid w:val="009B065F"/>
    <w:rsid w:val="009B07E7"/>
    <w:rsid w:val="009B11DB"/>
    <w:rsid w:val="009B1FC8"/>
    <w:rsid w:val="009B20D2"/>
    <w:rsid w:val="009B3276"/>
    <w:rsid w:val="009B32F7"/>
    <w:rsid w:val="009B4AF9"/>
    <w:rsid w:val="009B5C8D"/>
    <w:rsid w:val="009B5D3E"/>
    <w:rsid w:val="009B5E08"/>
    <w:rsid w:val="009B649F"/>
    <w:rsid w:val="009B6B1B"/>
    <w:rsid w:val="009B6D0F"/>
    <w:rsid w:val="009B7742"/>
    <w:rsid w:val="009C005B"/>
    <w:rsid w:val="009C0491"/>
    <w:rsid w:val="009C06AC"/>
    <w:rsid w:val="009C0CEE"/>
    <w:rsid w:val="009C0D6E"/>
    <w:rsid w:val="009C0E0E"/>
    <w:rsid w:val="009C1236"/>
    <w:rsid w:val="009C13E5"/>
    <w:rsid w:val="009C1AD3"/>
    <w:rsid w:val="009C2CF8"/>
    <w:rsid w:val="009C33EA"/>
    <w:rsid w:val="009C37D9"/>
    <w:rsid w:val="009C3C2A"/>
    <w:rsid w:val="009C40F5"/>
    <w:rsid w:val="009C429B"/>
    <w:rsid w:val="009C433F"/>
    <w:rsid w:val="009C44DE"/>
    <w:rsid w:val="009C4D15"/>
    <w:rsid w:val="009C4D22"/>
    <w:rsid w:val="009C5343"/>
    <w:rsid w:val="009C5868"/>
    <w:rsid w:val="009C5F92"/>
    <w:rsid w:val="009C6070"/>
    <w:rsid w:val="009C7209"/>
    <w:rsid w:val="009C72C7"/>
    <w:rsid w:val="009C7C95"/>
    <w:rsid w:val="009C7F8D"/>
    <w:rsid w:val="009D0234"/>
    <w:rsid w:val="009D0B2C"/>
    <w:rsid w:val="009D1104"/>
    <w:rsid w:val="009D1362"/>
    <w:rsid w:val="009D162B"/>
    <w:rsid w:val="009D1F30"/>
    <w:rsid w:val="009D23E8"/>
    <w:rsid w:val="009D3656"/>
    <w:rsid w:val="009D3E2F"/>
    <w:rsid w:val="009D4268"/>
    <w:rsid w:val="009D4390"/>
    <w:rsid w:val="009D4AC0"/>
    <w:rsid w:val="009D6D9D"/>
    <w:rsid w:val="009D7068"/>
    <w:rsid w:val="009E0ABC"/>
    <w:rsid w:val="009E0FC4"/>
    <w:rsid w:val="009E1998"/>
    <w:rsid w:val="009E19FB"/>
    <w:rsid w:val="009E1A82"/>
    <w:rsid w:val="009E1AAB"/>
    <w:rsid w:val="009E1BED"/>
    <w:rsid w:val="009E23D8"/>
    <w:rsid w:val="009E2515"/>
    <w:rsid w:val="009E2518"/>
    <w:rsid w:val="009E298F"/>
    <w:rsid w:val="009E29D4"/>
    <w:rsid w:val="009E31F0"/>
    <w:rsid w:val="009E32AE"/>
    <w:rsid w:val="009E3FAF"/>
    <w:rsid w:val="009E40FF"/>
    <w:rsid w:val="009E4238"/>
    <w:rsid w:val="009E5727"/>
    <w:rsid w:val="009E5D0C"/>
    <w:rsid w:val="009E6209"/>
    <w:rsid w:val="009E6335"/>
    <w:rsid w:val="009E7120"/>
    <w:rsid w:val="009F0CF0"/>
    <w:rsid w:val="009F10EF"/>
    <w:rsid w:val="009F18FD"/>
    <w:rsid w:val="009F1E75"/>
    <w:rsid w:val="009F1FF3"/>
    <w:rsid w:val="009F2889"/>
    <w:rsid w:val="009F3256"/>
    <w:rsid w:val="009F33C4"/>
    <w:rsid w:val="009F59F8"/>
    <w:rsid w:val="009F5C4C"/>
    <w:rsid w:val="009F5D42"/>
    <w:rsid w:val="009F7907"/>
    <w:rsid w:val="009F7DEA"/>
    <w:rsid w:val="00A0022B"/>
    <w:rsid w:val="00A00AC3"/>
    <w:rsid w:val="00A00FE7"/>
    <w:rsid w:val="00A017DE"/>
    <w:rsid w:val="00A01ABB"/>
    <w:rsid w:val="00A0209B"/>
    <w:rsid w:val="00A023FA"/>
    <w:rsid w:val="00A0253F"/>
    <w:rsid w:val="00A02B44"/>
    <w:rsid w:val="00A02C27"/>
    <w:rsid w:val="00A037AD"/>
    <w:rsid w:val="00A039A2"/>
    <w:rsid w:val="00A03A5F"/>
    <w:rsid w:val="00A04344"/>
    <w:rsid w:val="00A04785"/>
    <w:rsid w:val="00A05378"/>
    <w:rsid w:val="00A0594A"/>
    <w:rsid w:val="00A06771"/>
    <w:rsid w:val="00A06816"/>
    <w:rsid w:val="00A06C55"/>
    <w:rsid w:val="00A06FDF"/>
    <w:rsid w:val="00A07439"/>
    <w:rsid w:val="00A100FD"/>
    <w:rsid w:val="00A12213"/>
    <w:rsid w:val="00A12819"/>
    <w:rsid w:val="00A12D66"/>
    <w:rsid w:val="00A1407D"/>
    <w:rsid w:val="00A16C7E"/>
    <w:rsid w:val="00A16CE9"/>
    <w:rsid w:val="00A16D56"/>
    <w:rsid w:val="00A17171"/>
    <w:rsid w:val="00A1774F"/>
    <w:rsid w:val="00A17A73"/>
    <w:rsid w:val="00A17E45"/>
    <w:rsid w:val="00A20762"/>
    <w:rsid w:val="00A22D39"/>
    <w:rsid w:val="00A22F9C"/>
    <w:rsid w:val="00A23670"/>
    <w:rsid w:val="00A23CB0"/>
    <w:rsid w:val="00A245A4"/>
    <w:rsid w:val="00A24ADC"/>
    <w:rsid w:val="00A24BEC"/>
    <w:rsid w:val="00A252FA"/>
    <w:rsid w:val="00A2567F"/>
    <w:rsid w:val="00A25F49"/>
    <w:rsid w:val="00A2754F"/>
    <w:rsid w:val="00A302FA"/>
    <w:rsid w:val="00A3050C"/>
    <w:rsid w:val="00A30C80"/>
    <w:rsid w:val="00A3111D"/>
    <w:rsid w:val="00A3171F"/>
    <w:rsid w:val="00A32015"/>
    <w:rsid w:val="00A32C04"/>
    <w:rsid w:val="00A32FFC"/>
    <w:rsid w:val="00A341C4"/>
    <w:rsid w:val="00A34DC0"/>
    <w:rsid w:val="00A35811"/>
    <w:rsid w:val="00A3748A"/>
    <w:rsid w:val="00A37FA4"/>
    <w:rsid w:val="00A40024"/>
    <w:rsid w:val="00A40031"/>
    <w:rsid w:val="00A4014D"/>
    <w:rsid w:val="00A40799"/>
    <w:rsid w:val="00A40BD8"/>
    <w:rsid w:val="00A40DE1"/>
    <w:rsid w:val="00A414A6"/>
    <w:rsid w:val="00A416ED"/>
    <w:rsid w:val="00A42A11"/>
    <w:rsid w:val="00A42C7A"/>
    <w:rsid w:val="00A42DB1"/>
    <w:rsid w:val="00A43E2A"/>
    <w:rsid w:val="00A441F7"/>
    <w:rsid w:val="00A44404"/>
    <w:rsid w:val="00A444FB"/>
    <w:rsid w:val="00A4483E"/>
    <w:rsid w:val="00A44EB6"/>
    <w:rsid w:val="00A45BC9"/>
    <w:rsid w:val="00A4626D"/>
    <w:rsid w:val="00A46684"/>
    <w:rsid w:val="00A47172"/>
    <w:rsid w:val="00A47694"/>
    <w:rsid w:val="00A47796"/>
    <w:rsid w:val="00A47E70"/>
    <w:rsid w:val="00A50293"/>
    <w:rsid w:val="00A5065E"/>
    <w:rsid w:val="00A50B26"/>
    <w:rsid w:val="00A50E3B"/>
    <w:rsid w:val="00A514E1"/>
    <w:rsid w:val="00A5165A"/>
    <w:rsid w:val="00A51BD0"/>
    <w:rsid w:val="00A51ED3"/>
    <w:rsid w:val="00A52025"/>
    <w:rsid w:val="00A5262A"/>
    <w:rsid w:val="00A52FD1"/>
    <w:rsid w:val="00A5380F"/>
    <w:rsid w:val="00A53973"/>
    <w:rsid w:val="00A53BD8"/>
    <w:rsid w:val="00A54307"/>
    <w:rsid w:val="00A5479F"/>
    <w:rsid w:val="00A54D10"/>
    <w:rsid w:val="00A54DB2"/>
    <w:rsid w:val="00A552EF"/>
    <w:rsid w:val="00A55321"/>
    <w:rsid w:val="00A553DE"/>
    <w:rsid w:val="00A559B5"/>
    <w:rsid w:val="00A55CBC"/>
    <w:rsid w:val="00A570A7"/>
    <w:rsid w:val="00A57C99"/>
    <w:rsid w:val="00A57CC5"/>
    <w:rsid w:val="00A57EB1"/>
    <w:rsid w:val="00A60482"/>
    <w:rsid w:val="00A61519"/>
    <w:rsid w:val="00A61BFA"/>
    <w:rsid w:val="00A62365"/>
    <w:rsid w:val="00A6329F"/>
    <w:rsid w:val="00A634C5"/>
    <w:rsid w:val="00A638BE"/>
    <w:rsid w:val="00A6394E"/>
    <w:rsid w:val="00A64446"/>
    <w:rsid w:val="00A64484"/>
    <w:rsid w:val="00A64A0A"/>
    <w:rsid w:val="00A65246"/>
    <w:rsid w:val="00A65580"/>
    <w:rsid w:val="00A65B97"/>
    <w:rsid w:val="00A65C78"/>
    <w:rsid w:val="00A668B7"/>
    <w:rsid w:val="00A66A49"/>
    <w:rsid w:val="00A66FE2"/>
    <w:rsid w:val="00A6721B"/>
    <w:rsid w:val="00A6740A"/>
    <w:rsid w:val="00A67BE0"/>
    <w:rsid w:val="00A67E63"/>
    <w:rsid w:val="00A67ED4"/>
    <w:rsid w:val="00A7025A"/>
    <w:rsid w:val="00A702DF"/>
    <w:rsid w:val="00A70572"/>
    <w:rsid w:val="00A70B1D"/>
    <w:rsid w:val="00A713B6"/>
    <w:rsid w:val="00A71632"/>
    <w:rsid w:val="00A72ED9"/>
    <w:rsid w:val="00A733D5"/>
    <w:rsid w:val="00A737BD"/>
    <w:rsid w:val="00A747C5"/>
    <w:rsid w:val="00A7486C"/>
    <w:rsid w:val="00A748D3"/>
    <w:rsid w:val="00A748E8"/>
    <w:rsid w:val="00A74930"/>
    <w:rsid w:val="00A74AC3"/>
    <w:rsid w:val="00A765B8"/>
    <w:rsid w:val="00A77582"/>
    <w:rsid w:val="00A77F35"/>
    <w:rsid w:val="00A77F9A"/>
    <w:rsid w:val="00A77FE2"/>
    <w:rsid w:val="00A8016D"/>
    <w:rsid w:val="00A80A02"/>
    <w:rsid w:val="00A80B35"/>
    <w:rsid w:val="00A80D5B"/>
    <w:rsid w:val="00A80FD8"/>
    <w:rsid w:val="00A810F2"/>
    <w:rsid w:val="00A8134C"/>
    <w:rsid w:val="00A81746"/>
    <w:rsid w:val="00A81F2A"/>
    <w:rsid w:val="00A8264C"/>
    <w:rsid w:val="00A83503"/>
    <w:rsid w:val="00A85422"/>
    <w:rsid w:val="00A85603"/>
    <w:rsid w:val="00A86584"/>
    <w:rsid w:val="00A866C8"/>
    <w:rsid w:val="00A86AC2"/>
    <w:rsid w:val="00A86C2E"/>
    <w:rsid w:val="00A87222"/>
    <w:rsid w:val="00A87BFF"/>
    <w:rsid w:val="00A90043"/>
    <w:rsid w:val="00A9181A"/>
    <w:rsid w:val="00A933E9"/>
    <w:rsid w:val="00A9664C"/>
    <w:rsid w:val="00A968CB"/>
    <w:rsid w:val="00A97CF0"/>
    <w:rsid w:val="00AA0791"/>
    <w:rsid w:val="00AA0A68"/>
    <w:rsid w:val="00AA0B58"/>
    <w:rsid w:val="00AA175E"/>
    <w:rsid w:val="00AA1FC6"/>
    <w:rsid w:val="00AA27FC"/>
    <w:rsid w:val="00AA426C"/>
    <w:rsid w:val="00AA4C87"/>
    <w:rsid w:val="00AA5C1A"/>
    <w:rsid w:val="00AA60B9"/>
    <w:rsid w:val="00AA6FAC"/>
    <w:rsid w:val="00AA78D3"/>
    <w:rsid w:val="00AA7D73"/>
    <w:rsid w:val="00AA7D8E"/>
    <w:rsid w:val="00AB02E3"/>
    <w:rsid w:val="00AB1575"/>
    <w:rsid w:val="00AB15B4"/>
    <w:rsid w:val="00AB166B"/>
    <w:rsid w:val="00AB1A54"/>
    <w:rsid w:val="00AB2A6B"/>
    <w:rsid w:val="00AB2C00"/>
    <w:rsid w:val="00AB2C03"/>
    <w:rsid w:val="00AB3498"/>
    <w:rsid w:val="00AB40B7"/>
    <w:rsid w:val="00AB446B"/>
    <w:rsid w:val="00AB548E"/>
    <w:rsid w:val="00AB5F03"/>
    <w:rsid w:val="00AB6AE9"/>
    <w:rsid w:val="00AB6C26"/>
    <w:rsid w:val="00AB7B4E"/>
    <w:rsid w:val="00AB7C74"/>
    <w:rsid w:val="00AB7CE4"/>
    <w:rsid w:val="00AB7F37"/>
    <w:rsid w:val="00AB7F7C"/>
    <w:rsid w:val="00AC0185"/>
    <w:rsid w:val="00AC12C0"/>
    <w:rsid w:val="00AC14BF"/>
    <w:rsid w:val="00AC150C"/>
    <w:rsid w:val="00AC1845"/>
    <w:rsid w:val="00AC1902"/>
    <w:rsid w:val="00AC1A93"/>
    <w:rsid w:val="00AC1EB3"/>
    <w:rsid w:val="00AC1F22"/>
    <w:rsid w:val="00AC1FD8"/>
    <w:rsid w:val="00AC2F14"/>
    <w:rsid w:val="00AC3038"/>
    <w:rsid w:val="00AC3080"/>
    <w:rsid w:val="00AC32F9"/>
    <w:rsid w:val="00AC3EAF"/>
    <w:rsid w:val="00AC4C35"/>
    <w:rsid w:val="00AC4C59"/>
    <w:rsid w:val="00AC4D96"/>
    <w:rsid w:val="00AC4F64"/>
    <w:rsid w:val="00AC5946"/>
    <w:rsid w:val="00AC5A4C"/>
    <w:rsid w:val="00AC5D07"/>
    <w:rsid w:val="00AC644B"/>
    <w:rsid w:val="00AC7CB4"/>
    <w:rsid w:val="00AC7D3C"/>
    <w:rsid w:val="00AD04BC"/>
    <w:rsid w:val="00AD0500"/>
    <w:rsid w:val="00AD09EA"/>
    <w:rsid w:val="00AD0B3B"/>
    <w:rsid w:val="00AD0B4C"/>
    <w:rsid w:val="00AD16F1"/>
    <w:rsid w:val="00AD1E0D"/>
    <w:rsid w:val="00AD2289"/>
    <w:rsid w:val="00AD272C"/>
    <w:rsid w:val="00AD4971"/>
    <w:rsid w:val="00AD543F"/>
    <w:rsid w:val="00AD5632"/>
    <w:rsid w:val="00AD5D49"/>
    <w:rsid w:val="00AD5DF8"/>
    <w:rsid w:val="00AD5FDF"/>
    <w:rsid w:val="00AD68E1"/>
    <w:rsid w:val="00AD7897"/>
    <w:rsid w:val="00AD7A16"/>
    <w:rsid w:val="00AD7A46"/>
    <w:rsid w:val="00AE00A2"/>
    <w:rsid w:val="00AE0857"/>
    <w:rsid w:val="00AE18CD"/>
    <w:rsid w:val="00AE1DE0"/>
    <w:rsid w:val="00AE1F1D"/>
    <w:rsid w:val="00AE22D7"/>
    <w:rsid w:val="00AE2501"/>
    <w:rsid w:val="00AE4E4F"/>
    <w:rsid w:val="00AE4F1B"/>
    <w:rsid w:val="00AE54AE"/>
    <w:rsid w:val="00AE5EC1"/>
    <w:rsid w:val="00AE61AF"/>
    <w:rsid w:val="00AE6628"/>
    <w:rsid w:val="00AE6644"/>
    <w:rsid w:val="00AE6BC8"/>
    <w:rsid w:val="00AE6EF8"/>
    <w:rsid w:val="00AF158B"/>
    <w:rsid w:val="00AF16FA"/>
    <w:rsid w:val="00AF19E0"/>
    <w:rsid w:val="00AF343E"/>
    <w:rsid w:val="00AF3D62"/>
    <w:rsid w:val="00AF3DF5"/>
    <w:rsid w:val="00AF55BF"/>
    <w:rsid w:val="00AF77D8"/>
    <w:rsid w:val="00AF7908"/>
    <w:rsid w:val="00AF7B02"/>
    <w:rsid w:val="00AF7B30"/>
    <w:rsid w:val="00B008A3"/>
    <w:rsid w:val="00B017C6"/>
    <w:rsid w:val="00B01821"/>
    <w:rsid w:val="00B01A9A"/>
    <w:rsid w:val="00B02557"/>
    <w:rsid w:val="00B02D82"/>
    <w:rsid w:val="00B033D7"/>
    <w:rsid w:val="00B03425"/>
    <w:rsid w:val="00B035E1"/>
    <w:rsid w:val="00B03853"/>
    <w:rsid w:val="00B03C8E"/>
    <w:rsid w:val="00B03E7E"/>
    <w:rsid w:val="00B03EBB"/>
    <w:rsid w:val="00B03FA8"/>
    <w:rsid w:val="00B04DAC"/>
    <w:rsid w:val="00B06F43"/>
    <w:rsid w:val="00B071A1"/>
    <w:rsid w:val="00B07276"/>
    <w:rsid w:val="00B102C3"/>
    <w:rsid w:val="00B12759"/>
    <w:rsid w:val="00B129F5"/>
    <w:rsid w:val="00B12D3F"/>
    <w:rsid w:val="00B12FDF"/>
    <w:rsid w:val="00B1333B"/>
    <w:rsid w:val="00B1350C"/>
    <w:rsid w:val="00B13712"/>
    <w:rsid w:val="00B13866"/>
    <w:rsid w:val="00B1386C"/>
    <w:rsid w:val="00B13A99"/>
    <w:rsid w:val="00B13DFA"/>
    <w:rsid w:val="00B140FC"/>
    <w:rsid w:val="00B155F1"/>
    <w:rsid w:val="00B159C7"/>
    <w:rsid w:val="00B15CD9"/>
    <w:rsid w:val="00B1608B"/>
    <w:rsid w:val="00B16EED"/>
    <w:rsid w:val="00B17989"/>
    <w:rsid w:val="00B17B95"/>
    <w:rsid w:val="00B20037"/>
    <w:rsid w:val="00B209DF"/>
    <w:rsid w:val="00B21023"/>
    <w:rsid w:val="00B2102F"/>
    <w:rsid w:val="00B21728"/>
    <w:rsid w:val="00B219FD"/>
    <w:rsid w:val="00B21ABF"/>
    <w:rsid w:val="00B2213B"/>
    <w:rsid w:val="00B227C7"/>
    <w:rsid w:val="00B22CEE"/>
    <w:rsid w:val="00B22DD2"/>
    <w:rsid w:val="00B2349C"/>
    <w:rsid w:val="00B23BFB"/>
    <w:rsid w:val="00B250C4"/>
    <w:rsid w:val="00B2552A"/>
    <w:rsid w:val="00B25D99"/>
    <w:rsid w:val="00B25E69"/>
    <w:rsid w:val="00B26DFD"/>
    <w:rsid w:val="00B26E0D"/>
    <w:rsid w:val="00B275C0"/>
    <w:rsid w:val="00B2774F"/>
    <w:rsid w:val="00B27A46"/>
    <w:rsid w:val="00B27C89"/>
    <w:rsid w:val="00B27E2E"/>
    <w:rsid w:val="00B30077"/>
    <w:rsid w:val="00B306A3"/>
    <w:rsid w:val="00B30AA5"/>
    <w:rsid w:val="00B31299"/>
    <w:rsid w:val="00B312C9"/>
    <w:rsid w:val="00B316BE"/>
    <w:rsid w:val="00B32D10"/>
    <w:rsid w:val="00B33176"/>
    <w:rsid w:val="00B34026"/>
    <w:rsid w:val="00B34E2A"/>
    <w:rsid w:val="00B35403"/>
    <w:rsid w:val="00B368AF"/>
    <w:rsid w:val="00B37517"/>
    <w:rsid w:val="00B37FEC"/>
    <w:rsid w:val="00B4081B"/>
    <w:rsid w:val="00B40BD9"/>
    <w:rsid w:val="00B40E55"/>
    <w:rsid w:val="00B41144"/>
    <w:rsid w:val="00B41E10"/>
    <w:rsid w:val="00B42042"/>
    <w:rsid w:val="00B42DE5"/>
    <w:rsid w:val="00B435B8"/>
    <w:rsid w:val="00B44657"/>
    <w:rsid w:val="00B4466B"/>
    <w:rsid w:val="00B46014"/>
    <w:rsid w:val="00B468F2"/>
    <w:rsid w:val="00B46933"/>
    <w:rsid w:val="00B47359"/>
    <w:rsid w:val="00B476D7"/>
    <w:rsid w:val="00B50766"/>
    <w:rsid w:val="00B512D6"/>
    <w:rsid w:val="00B51947"/>
    <w:rsid w:val="00B51CFD"/>
    <w:rsid w:val="00B52465"/>
    <w:rsid w:val="00B5264F"/>
    <w:rsid w:val="00B5273B"/>
    <w:rsid w:val="00B5381B"/>
    <w:rsid w:val="00B538FD"/>
    <w:rsid w:val="00B54131"/>
    <w:rsid w:val="00B54B50"/>
    <w:rsid w:val="00B54FE0"/>
    <w:rsid w:val="00B56586"/>
    <w:rsid w:val="00B566F5"/>
    <w:rsid w:val="00B574A5"/>
    <w:rsid w:val="00B6083E"/>
    <w:rsid w:val="00B609C1"/>
    <w:rsid w:val="00B60A51"/>
    <w:rsid w:val="00B61D84"/>
    <w:rsid w:val="00B62179"/>
    <w:rsid w:val="00B62FDA"/>
    <w:rsid w:val="00B63E8A"/>
    <w:rsid w:val="00B63FF8"/>
    <w:rsid w:val="00B64547"/>
    <w:rsid w:val="00B64E51"/>
    <w:rsid w:val="00B653EE"/>
    <w:rsid w:val="00B65E71"/>
    <w:rsid w:val="00B66252"/>
    <w:rsid w:val="00B67F5F"/>
    <w:rsid w:val="00B67F6D"/>
    <w:rsid w:val="00B70FC8"/>
    <w:rsid w:val="00B71079"/>
    <w:rsid w:val="00B712CD"/>
    <w:rsid w:val="00B716EB"/>
    <w:rsid w:val="00B71D33"/>
    <w:rsid w:val="00B71F35"/>
    <w:rsid w:val="00B72BE2"/>
    <w:rsid w:val="00B72FE0"/>
    <w:rsid w:val="00B73CDA"/>
    <w:rsid w:val="00B73D35"/>
    <w:rsid w:val="00B7411C"/>
    <w:rsid w:val="00B753CA"/>
    <w:rsid w:val="00B76DF2"/>
    <w:rsid w:val="00B77238"/>
    <w:rsid w:val="00B77350"/>
    <w:rsid w:val="00B773FF"/>
    <w:rsid w:val="00B77D6E"/>
    <w:rsid w:val="00B77F9B"/>
    <w:rsid w:val="00B8059C"/>
    <w:rsid w:val="00B80897"/>
    <w:rsid w:val="00B80F8C"/>
    <w:rsid w:val="00B8180A"/>
    <w:rsid w:val="00B81B9E"/>
    <w:rsid w:val="00B82699"/>
    <w:rsid w:val="00B82D26"/>
    <w:rsid w:val="00B835C1"/>
    <w:rsid w:val="00B83EBB"/>
    <w:rsid w:val="00B848AE"/>
    <w:rsid w:val="00B85285"/>
    <w:rsid w:val="00B85975"/>
    <w:rsid w:val="00B85A0C"/>
    <w:rsid w:val="00B85C0E"/>
    <w:rsid w:val="00B8666C"/>
    <w:rsid w:val="00B866F4"/>
    <w:rsid w:val="00B86A0E"/>
    <w:rsid w:val="00B86B73"/>
    <w:rsid w:val="00B86DFC"/>
    <w:rsid w:val="00B86E89"/>
    <w:rsid w:val="00B87055"/>
    <w:rsid w:val="00B87062"/>
    <w:rsid w:val="00B876A1"/>
    <w:rsid w:val="00B9061E"/>
    <w:rsid w:val="00B90BA4"/>
    <w:rsid w:val="00B91134"/>
    <w:rsid w:val="00B911E1"/>
    <w:rsid w:val="00B925F4"/>
    <w:rsid w:val="00B93C56"/>
    <w:rsid w:val="00B94691"/>
    <w:rsid w:val="00B95E61"/>
    <w:rsid w:val="00B96EF8"/>
    <w:rsid w:val="00B97990"/>
    <w:rsid w:val="00BA06CC"/>
    <w:rsid w:val="00BA0F88"/>
    <w:rsid w:val="00BA1015"/>
    <w:rsid w:val="00BA1921"/>
    <w:rsid w:val="00BA1CB9"/>
    <w:rsid w:val="00BA1CFF"/>
    <w:rsid w:val="00BA1DB7"/>
    <w:rsid w:val="00BA1DBB"/>
    <w:rsid w:val="00BA1E9A"/>
    <w:rsid w:val="00BA21B3"/>
    <w:rsid w:val="00BA23BE"/>
    <w:rsid w:val="00BA2EA0"/>
    <w:rsid w:val="00BA3193"/>
    <w:rsid w:val="00BA393E"/>
    <w:rsid w:val="00BA3950"/>
    <w:rsid w:val="00BA4013"/>
    <w:rsid w:val="00BA438B"/>
    <w:rsid w:val="00BA47A9"/>
    <w:rsid w:val="00BA496D"/>
    <w:rsid w:val="00BA4C76"/>
    <w:rsid w:val="00BA50AE"/>
    <w:rsid w:val="00BA5509"/>
    <w:rsid w:val="00BA5680"/>
    <w:rsid w:val="00BA5A01"/>
    <w:rsid w:val="00BA65ED"/>
    <w:rsid w:val="00BA6872"/>
    <w:rsid w:val="00BA6B1A"/>
    <w:rsid w:val="00BA7686"/>
    <w:rsid w:val="00BB0033"/>
    <w:rsid w:val="00BB02A3"/>
    <w:rsid w:val="00BB088A"/>
    <w:rsid w:val="00BB0F06"/>
    <w:rsid w:val="00BB11A0"/>
    <w:rsid w:val="00BB11E8"/>
    <w:rsid w:val="00BB2620"/>
    <w:rsid w:val="00BB27A4"/>
    <w:rsid w:val="00BB27CF"/>
    <w:rsid w:val="00BB2F0D"/>
    <w:rsid w:val="00BB31AB"/>
    <w:rsid w:val="00BB3216"/>
    <w:rsid w:val="00BB3239"/>
    <w:rsid w:val="00BB3254"/>
    <w:rsid w:val="00BB4135"/>
    <w:rsid w:val="00BB5768"/>
    <w:rsid w:val="00BB5BC7"/>
    <w:rsid w:val="00BB5EE4"/>
    <w:rsid w:val="00BB602C"/>
    <w:rsid w:val="00BB7866"/>
    <w:rsid w:val="00BB7C93"/>
    <w:rsid w:val="00BC1420"/>
    <w:rsid w:val="00BC161F"/>
    <w:rsid w:val="00BC2C90"/>
    <w:rsid w:val="00BC2D73"/>
    <w:rsid w:val="00BC3DAA"/>
    <w:rsid w:val="00BC3F91"/>
    <w:rsid w:val="00BC4235"/>
    <w:rsid w:val="00BC5549"/>
    <w:rsid w:val="00BC580B"/>
    <w:rsid w:val="00BC597B"/>
    <w:rsid w:val="00BC5F25"/>
    <w:rsid w:val="00BC6801"/>
    <w:rsid w:val="00BC68AA"/>
    <w:rsid w:val="00BC7A66"/>
    <w:rsid w:val="00BD00BD"/>
    <w:rsid w:val="00BD05A1"/>
    <w:rsid w:val="00BD0FF9"/>
    <w:rsid w:val="00BD1094"/>
    <w:rsid w:val="00BD15A3"/>
    <w:rsid w:val="00BD26C1"/>
    <w:rsid w:val="00BD2871"/>
    <w:rsid w:val="00BD3E49"/>
    <w:rsid w:val="00BD4724"/>
    <w:rsid w:val="00BD4E76"/>
    <w:rsid w:val="00BD53D1"/>
    <w:rsid w:val="00BD55CE"/>
    <w:rsid w:val="00BD5DC2"/>
    <w:rsid w:val="00BD6E4D"/>
    <w:rsid w:val="00BD79D2"/>
    <w:rsid w:val="00BD7A26"/>
    <w:rsid w:val="00BD7A76"/>
    <w:rsid w:val="00BE0413"/>
    <w:rsid w:val="00BE0AAB"/>
    <w:rsid w:val="00BE0CA2"/>
    <w:rsid w:val="00BE116C"/>
    <w:rsid w:val="00BE11CB"/>
    <w:rsid w:val="00BE140B"/>
    <w:rsid w:val="00BE2320"/>
    <w:rsid w:val="00BE3021"/>
    <w:rsid w:val="00BE3789"/>
    <w:rsid w:val="00BE514E"/>
    <w:rsid w:val="00BE6DFF"/>
    <w:rsid w:val="00BE7324"/>
    <w:rsid w:val="00BE7730"/>
    <w:rsid w:val="00BF0ABD"/>
    <w:rsid w:val="00BF0CA4"/>
    <w:rsid w:val="00BF11FB"/>
    <w:rsid w:val="00BF17B9"/>
    <w:rsid w:val="00BF1B22"/>
    <w:rsid w:val="00BF1E78"/>
    <w:rsid w:val="00BF296E"/>
    <w:rsid w:val="00BF303D"/>
    <w:rsid w:val="00BF346F"/>
    <w:rsid w:val="00BF34B1"/>
    <w:rsid w:val="00BF34B2"/>
    <w:rsid w:val="00BF3537"/>
    <w:rsid w:val="00BF3AB2"/>
    <w:rsid w:val="00BF3B89"/>
    <w:rsid w:val="00BF3D1B"/>
    <w:rsid w:val="00BF455D"/>
    <w:rsid w:val="00BF467C"/>
    <w:rsid w:val="00BF49DD"/>
    <w:rsid w:val="00BF4A32"/>
    <w:rsid w:val="00BF60FA"/>
    <w:rsid w:val="00BF6275"/>
    <w:rsid w:val="00BF62D6"/>
    <w:rsid w:val="00BF6AF9"/>
    <w:rsid w:val="00BF6B1B"/>
    <w:rsid w:val="00BF7064"/>
    <w:rsid w:val="00BF735B"/>
    <w:rsid w:val="00BF7404"/>
    <w:rsid w:val="00BF7A35"/>
    <w:rsid w:val="00C006B2"/>
    <w:rsid w:val="00C00E03"/>
    <w:rsid w:val="00C02897"/>
    <w:rsid w:val="00C028F6"/>
    <w:rsid w:val="00C03259"/>
    <w:rsid w:val="00C03D2D"/>
    <w:rsid w:val="00C03E77"/>
    <w:rsid w:val="00C04605"/>
    <w:rsid w:val="00C0469B"/>
    <w:rsid w:val="00C0484E"/>
    <w:rsid w:val="00C04D9A"/>
    <w:rsid w:val="00C04DA2"/>
    <w:rsid w:val="00C05A50"/>
    <w:rsid w:val="00C05D7E"/>
    <w:rsid w:val="00C05DD2"/>
    <w:rsid w:val="00C070B5"/>
    <w:rsid w:val="00C10F3C"/>
    <w:rsid w:val="00C1160B"/>
    <w:rsid w:val="00C11A56"/>
    <w:rsid w:val="00C12884"/>
    <w:rsid w:val="00C12A43"/>
    <w:rsid w:val="00C137F3"/>
    <w:rsid w:val="00C14CFD"/>
    <w:rsid w:val="00C1547D"/>
    <w:rsid w:val="00C15D58"/>
    <w:rsid w:val="00C161A4"/>
    <w:rsid w:val="00C1640A"/>
    <w:rsid w:val="00C17270"/>
    <w:rsid w:val="00C1769C"/>
    <w:rsid w:val="00C2044E"/>
    <w:rsid w:val="00C20852"/>
    <w:rsid w:val="00C20ABF"/>
    <w:rsid w:val="00C21383"/>
    <w:rsid w:val="00C2234F"/>
    <w:rsid w:val="00C226B9"/>
    <w:rsid w:val="00C22DDA"/>
    <w:rsid w:val="00C236B2"/>
    <w:rsid w:val="00C23B7D"/>
    <w:rsid w:val="00C23CEE"/>
    <w:rsid w:val="00C2459F"/>
    <w:rsid w:val="00C24D4B"/>
    <w:rsid w:val="00C2518B"/>
    <w:rsid w:val="00C2545E"/>
    <w:rsid w:val="00C25E57"/>
    <w:rsid w:val="00C260F0"/>
    <w:rsid w:val="00C267A7"/>
    <w:rsid w:val="00C270DA"/>
    <w:rsid w:val="00C27482"/>
    <w:rsid w:val="00C274EA"/>
    <w:rsid w:val="00C27A83"/>
    <w:rsid w:val="00C30102"/>
    <w:rsid w:val="00C30284"/>
    <w:rsid w:val="00C31359"/>
    <w:rsid w:val="00C313FB"/>
    <w:rsid w:val="00C31A9D"/>
    <w:rsid w:val="00C31B97"/>
    <w:rsid w:val="00C320DC"/>
    <w:rsid w:val="00C32B21"/>
    <w:rsid w:val="00C334C0"/>
    <w:rsid w:val="00C345FE"/>
    <w:rsid w:val="00C35785"/>
    <w:rsid w:val="00C36033"/>
    <w:rsid w:val="00C36152"/>
    <w:rsid w:val="00C36190"/>
    <w:rsid w:val="00C3688A"/>
    <w:rsid w:val="00C36C0C"/>
    <w:rsid w:val="00C37009"/>
    <w:rsid w:val="00C37222"/>
    <w:rsid w:val="00C378DB"/>
    <w:rsid w:val="00C4004F"/>
    <w:rsid w:val="00C4028F"/>
    <w:rsid w:val="00C40865"/>
    <w:rsid w:val="00C40C58"/>
    <w:rsid w:val="00C40E1C"/>
    <w:rsid w:val="00C40F07"/>
    <w:rsid w:val="00C41005"/>
    <w:rsid w:val="00C41041"/>
    <w:rsid w:val="00C4145E"/>
    <w:rsid w:val="00C414F9"/>
    <w:rsid w:val="00C42804"/>
    <w:rsid w:val="00C430B6"/>
    <w:rsid w:val="00C4334C"/>
    <w:rsid w:val="00C44496"/>
    <w:rsid w:val="00C4481E"/>
    <w:rsid w:val="00C44FCF"/>
    <w:rsid w:val="00C456DC"/>
    <w:rsid w:val="00C45B49"/>
    <w:rsid w:val="00C45CF5"/>
    <w:rsid w:val="00C45FCA"/>
    <w:rsid w:val="00C47FCE"/>
    <w:rsid w:val="00C50205"/>
    <w:rsid w:val="00C507D1"/>
    <w:rsid w:val="00C50E9B"/>
    <w:rsid w:val="00C51052"/>
    <w:rsid w:val="00C51528"/>
    <w:rsid w:val="00C51ADB"/>
    <w:rsid w:val="00C51B59"/>
    <w:rsid w:val="00C51B8B"/>
    <w:rsid w:val="00C523BF"/>
    <w:rsid w:val="00C52476"/>
    <w:rsid w:val="00C52A1A"/>
    <w:rsid w:val="00C52BC7"/>
    <w:rsid w:val="00C5335E"/>
    <w:rsid w:val="00C5357B"/>
    <w:rsid w:val="00C54887"/>
    <w:rsid w:val="00C55100"/>
    <w:rsid w:val="00C55157"/>
    <w:rsid w:val="00C55E09"/>
    <w:rsid w:val="00C5683C"/>
    <w:rsid w:val="00C577BB"/>
    <w:rsid w:val="00C57BF2"/>
    <w:rsid w:val="00C57CDD"/>
    <w:rsid w:val="00C6008D"/>
    <w:rsid w:val="00C6033C"/>
    <w:rsid w:val="00C607B8"/>
    <w:rsid w:val="00C60A8C"/>
    <w:rsid w:val="00C60C30"/>
    <w:rsid w:val="00C61EC1"/>
    <w:rsid w:val="00C62A9A"/>
    <w:rsid w:val="00C62E8B"/>
    <w:rsid w:val="00C62F6B"/>
    <w:rsid w:val="00C63250"/>
    <w:rsid w:val="00C63251"/>
    <w:rsid w:val="00C6396F"/>
    <w:rsid w:val="00C63E9E"/>
    <w:rsid w:val="00C65109"/>
    <w:rsid w:val="00C65458"/>
    <w:rsid w:val="00C65DA4"/>
    <w:rsid w:val="00C66545"/>
    <w:rsid w:val="00C665AE"/>
    <w:rsid w:val="00C6680A"/>
    <w:rsid w:val="00C66FA5"/>
    <w:rsid w:val="00C67254"/>
    <w:rsid w:val="00C725E6"/>
    <w:rsid w:val="00C72A39"/>
    <w:rsid w:val="00C72C9B"/>
    <w:rsid w:val="00C73393"/>
    <w:rsid w:val="00C733F8"/>
    <w:rsid w:val="00C739B3"/>
    <w:rsid w:val="00C7404E"/>
    <w:rsid w:val="00C746D4"/>
    <w:rsid w:val="00C746DA"/>
    <w:rsid w:val="00C7633A"/>
    <w:rsid w:val="00C76AE2"/>
    <w:rsid w:val="00C76FB9"/>
    <w:rsid w:val="00C80875"/>
    <w:rsid w:val="00C808D6"/>
    <w:rsid w:val="00C80B78"/>
    <w:rsid w:val="00C815D8"/>
    <w:rsid w:val="00C81A0A"/>
    <w:rsid w:val="00C81CB7"/>
    <w:rsid w:val="00C8229B"/>
    <w:rsid w:val="00C825FD"/>
    <w:rsid w:val="00C8263C"/>
    <w:rsid w:val="00C8277A"/>
    <w:rsid w:val="00C82E1B"/>
    <w:rsid w:val="00C8332F"/>
    <w:rsid w:val="00C836B5"/>
    <w:rsid w:val="00C85082"/>
    <w:rsid w:val="00C85120"/>
    <w:rsid w:val="00C855D1"/>
    <w:rsid w:val="00C85889"/>
    <w:rsid w:val="00C85C16"/>
    <w:rsid w:val="00C85C59"/>
    <w:rsid w:val="00C85CB5"/>
    <w:rsid w:val="00C85CCD"/>
    <w:rsid w:val="00C86170"/>
    <w:rsid w:val="00C86794"/>
    <w:rsid w:val="00C868F0"/>
    <w:rsid w:val="00C8794F"/>
    <w:rsid w:val="00C87AEB"/>
    <w:rsid w:val="00C9072A"/>
    <w:rsid w:val="00C91C41"/>
    <w:rsid w:val="00C926C9"/>
    <w:rsid w:val="00C92C9D"/>
    <w:rsid w:val="00C937A8"/>
    <w:rsid w:val="00C93C9F"/>
    <w:rsid w:val="00C93E59"/>
    <w:rsid w:val="00C9546A"/>
    <w:rsid w:val="00C95F61"/>
    <w:rsid w:val="00C960A5"/>
    <w:rsid w:val="00C96702"/>
    <w:rsid w:val="00CA0160"/>
    <w:rsid w:val="00CA0E8C"/>
    <w:rsid w:val="00CA1D0E"/>
    <w:rsid w:val="00CA21C6"/>
    <w:rsid w:val="00CA2E5E"/>
    <w:rsid w:val="00CA317C"/>
    <w:rsid w:val="00CA32B9"/>
    <w:rsid w:val="00CA3E5B"/>
    <w:rsid w:val="00CA45EC"/>
    <w:rsid w:val="00CA552E"/>
    <w:rsid w:val="00CA711D"/>
    <w:rsid w:val="00CA7696"/>
    <w:rsid w:val="00CA77D5"/>
    <w:rsid w:val="00CA7991"/>
    <w:rsid w:val="00CA7A6A"/>
    <w:rsid w:val="00CA7DD6"/>
    <w:rsid w:val="00CB00EF"/>
    <w:rsid w:val="00CB00FA"/>
    <w:rsid w:val="00CB0431"/>
    <w:rsid w:val="00CB04B4"/>
    <w:rsid w:val="00CB051B"/>
    <w:rsid w:val="00CB0DBD"/>
    <w:rsid w:val="00CB1F45"/>
    <w:rsid w:val="00CB36DD"/>
    <w:rsid w:val="00CB3886"/>
    <w:rsid w:val="00CB38C6"/>
    <w:rsid w:val="00CB38FF"/>
    <w:rsid w:val="00CB3F95"/>
    <w:rsid w:val="00CB4737"/>
    <w:rsid w:val="00CB4863"/>
    <w:rsid w:val="00CB4B88"/>
    <w:rsid w:val="00CB4EC6"/>
    <w:rsid w:val="00CB5503"/>
    <w:rsid w:val="00CB5575"/>
    <w:rsid w:val="00CB6503"/>
    <w:rsid w:val="00CB687C"/>
    <w:rsid w:val="00CB6CAD"/>
    <w:rsid w:val="00CB6F0E"/>
    <w:rsid w:val="00CB715D"/>
    <w:rsid w:val="00CB784E"/>
    <w:rsid w:val="00CB7F7C"/>
    <w:rsid w:val="00CC0407"/>
    <w:rsid w:val="00CC0600"/>
    <w:rsid w:val="00CC0658"/>
    <w:rsid w:val="00CC0BFB"/>
    <w:rsid w:val="00CC107C"/>
    <w:rsid w:val="00CC113E"/>
    <w:rsid w:val="00CC12D9"/>
    <w:rsid w:val="00CC20E9"/>
    <w:rsid w:val="00CC2736"/>
    <w:rsid w:val="00CC2CB6"/>
    <w:rsid w:val="00CC362E"/>
    <w:rsid w:val="00CC3757"/>
    <w:rsid w:val="00CC37C9"/>
    <w:rsid w:val="00CC3BD1"/>
    <w:rsid w:val="00CC3F93"/>
    <w:rsid w:val="00CC44F2"/>
    <w:rsid w:val="00CC46EA"/>
    <w:rsid w:val="00CC47FA"/>
    <w:rsid w:val="00CC4B7E"/>
    <w:rsid w:val="00CC4BB6"/>
    <w:rsid w:val="00CC4DA9"/>
    <w:rsid w:val="00CC4FE6"/>
    <w:rsid w:val="00CC5D0F"/>
    <w:rsid w:val="00CC63A8"/>
    <w:rsid w:val="00CC6444"/>
    <w:rsid w:val="00CC66FF"/>
    <w:rsid w:val="00CC69EF"/>
    <w:rsid w:val="00CC6B47"/>
    <w:rsid w:val="00CC6D58"/>
    <w:rsid w:val="00CC714C"/>
    <w:rsid w:val="00CC73C1"/>
    <w:rsid w:val="00CD0619"/>
    <w:rsid w:val="00CD0E45"/>
    <w:rsid w:val="00CD0ED8"/>
    <w:rsid w:val="00CD11A2"/>
    <w:rsid w:val="00CD1D32"/>
    <w:rsid w:val="00CD262F"/>
    <w:rsid w:val="00CD2745"/>
    <w:rsid w:val="00CD2EA3"/>
    <w:rsid w:val="00CD3557"/>
    <w:rsid w:val="00CD402C"/>
    <w:rsid w:val="00CD40B7"/>
    <w:rsid w:val="00CD4DC3"/>
    <w:rsid w:val="00CD685A"/>
    <w:rsid w:val="00CD6D6E"/>
    <w:rsid w:val="00CD72CA"/>
    <w:rsid w:val="00CD7650"/>
    <w:rsid w:val="00CD7D5D"/>
    <w:rsid w:val="00CE0979"/>
    <w:rsid w:val="00CE116F"/>
    <w:rsid w:val="00CE158B"/>
    <w:rsid w:val="00CE1726"/>
    <w:rsid w:val="00CE22BE"/>
    <w:rsid w:val="00CE23EE"/>
    <w:rsid w:val="00CE2528"/>
    <w:rsid w:val="00CE37BE"/>
    <w:rsid w:val="00CE3AEB"/>
    <w:rsid w:val="00CE3B56"/>
    <w:rsid w:val="00CE3FE3"/>
    <w:rsid w:val="00CE430B"/>
    <w:rsid w:val="00CE4373"/>
    <w:rsid w:val="00CE45D0"/>
    <w:rsid w:val="00CE5315"/>
    <w:rsid w:val="00CE5FC0"/>
    <w:rsid w:val="00CE627F"/>
    <w:rsid w:val="00CE6A02"/>
    <w:rsid w:val="00CF0286"/>
    <w:rsid w:val="00CF0416"/>
    <w:rsid w:val="00CF08B4"/>
    <w:rsid w:val="00CF0A50"/>
    <w:rsid w:val="00CF1990"/>
    <w:rsid w:val="00CF23D9"/>
    <w:rsid w:val="00CF24AE"/>
    <w:rsid w:val="00CF2D71"/>
    <w:rsid w:val="00CF3628"/>
    <w:rsid w:val="00CF3762"/>
    <w:rsid w:val="00CF399A"/>
    <w:rsid w:val="00CF3BA6"/>
    <w:rsid w:val="00CF3F05"/>
    <w:rsid w:val="00CF3F15"/>
    <w:rsid w:val="00CF5852"/>
    <w:rsid w:val="00CF5C0F"/>
    <w:rsid w:val="00CF6237"/>
    <w:rsid w:val="00CF6DBD"/>
    <w:rsid w:val="00CF6E97"/>
    <w:rsid w:val="00CF6EBE"/>
    <w:rsid w:val="00CF7885"/>
    <w:rsid w:val="00D000F7"/>
    <w:rsid w:val="00D00610"/>
    <w:rsid w:val="00D00782"/>
    <w:rsid w:val="00D00E5B"/>
    <w:rsid w:val="00D01FE6"/>
    <w:rsid w:val="00D022C3"/>
    <w:rsid w:val="00D02537"/>
    <w:rsid w:val="00D02AD0"/>
    <w:rsid w:val="00D02D96"/>
    <w:rsid w:val="00D03141"/>
    <w:rsid w:val="00D033CD"/>
    <w:rsid w:val="00D0378F"/>
    <w:rsid w:val="00D04EE3"/>
    <w:rsid w:val="00D04F44"/>
    <w:rsid w:val="00D05C58"/>
    <w:rsid w:val="00D05CA4"/>
    <w:rsid w:val="00D068B1"/>
    <w:rsid w:val="00D100D0"/>
    <w:rsid w:val="00D10D99"/>
    <w:rsid w:val="00D1132D"/>
    <w:rsid w:val="00D113B0"/>
    <w:rsid w:val="00D119FA"/>
    <w:rsid w:val="00D121C4"/>
    <w:rsid w:val="00D124B5"/>
    <w:rsid w:val="00D129EE"/>
    <w:rsid w:val="00D13867"/>
    <w:rsid w:val="00D13BD7"/>
    <w:rsid w:val="00D14528"/>
    <w:rsid w:val="00D14764"/>
    <w:rsid w:val="00D14DEE"/>
    <w:rsid w:val="00D150D2"/>
    <w:rsid w:val="00D1634D"/>
    <w:rsid w:val="00D16C42"/>
    <w:rsid w:val="00D16EA0"/>
    <w:rsid w:val="00D17264"/>
    <w:rsid w:val="00D20063"/>
    <w:rsid w:val="00D204A6"/>
    <w:rsid w:val="00D2064C"/>
    <w:rsid w:val="00D20F6D"/>
    <w:rsid w:val="00D20FD6"/>
    <w:rsid w:val="00D21342"/>
    <w:rsid w:val="00D21DBE"/>
    <w:rsid w:val="00D21FD8"/>
    <w:rsid w:val="00D22498"/>
    <w:rsid w:val="00D22E95"/>
    <w:rsid w:val="00D2313F"/>
    <w:rsid w:val="00D247D8"/>
    <w:rsid w:val="00D24DFE"/>
    <w:rsid w:val="00D2538C"/>
    <w:rsid w:val="00D258FE"/>
    <w:rsid w:val="00D2622C"/>
    <w:rsid w:val="00D26A5F"/>
    <w:rsid w:val="00D26D58"/>
    <w:rsid w:val="00D277DD"/>
    <w:rsid w:val="00D30CE3"/>
    <w:rsid w:val="00D314C3"/>
    <w:rsid w:val="00D315C7"/>
    <w:rsid w:val="00D31759"/>
    <w:rsid w:val="00D3211D"/>
    <w:rsid w:val="00D32120"/>
    <w:rsid w:val="00D3229B"/>
    <w:rsid w:val="00D322C2"/>
    <w:rsid w:val="00D3327E"/>
    <w:rsid w:val="00D337D3"/>
    <w:rsid w:val="00D339B5"/>
    <w:rsid w:val="00D33E6E"/>
    <w:rsid w:val="00D3461A"/>
    <w:rsid w:val="00D34632"/>
    <w:rsid w:val="00D34FCB"/>
    <w:rsid w:val="00D35344"/>
    <w:rsid w:val="00D35416"/>
    <w:rsid w:val="00D3674F"/>
    <w:rsid w:val="00D36ADD"/>
    <w:rsid w:val="00D36D44"/>
    <w:rsid w:val="00D3778A"/>
    <w:rsid w:val="00D37F37"/>
    <w:rsid w:val="00D4095A"/>
    <w:rsid w:val="00D41265"/>
    <w:rsid w:val="00D41695"/>
    <w:rsid w:val="00D4246C"/>
    <w:rsid w:val="00D42DB5"/>
    <w:rsid w:val="00D43375"/>
    <w:rsid w:val="00D43B26"/>
    <w:rsid w:val="00D4464C"/>
    <w:rsid w:val="00D44897"/>
    <w:rsid w:val="00D44E23"/>
    <w:rsid w:val="00D45775"/>
    <w:rsid w:val="00D45F5F"/>
    <w:rsid w:val="00D462A1"/>
    <w:rsid w:val="00D46548"/>
    <w:rsid w:val="00D47A65"/>
    <w:rsid w:val="00D503D7"/>
    <w:rsid w:val="00D50487"/>
    <w:rsid w:val="00D506CC"/>
    <w:rsid w:val="00D51BE6"/>
    <w:rsid w:val="00D51F39"/>
    <w:rsid w:val="00D52841"/>
    <w:rsid w:val="00D52ADA"/>
    <w:rsid w:val="00D53932"/>
    <w:rsid w:val="00D55E8E"/>
    <w:rsid w:val="00D55F54"/>
    <w:rsid w:val="00D5628D"/>
    <w:rsid w:val="00D56A52"/>
    <w:rsid w:val="00D56D9A"/>
    <w:rsid w:val="00D57315"/>
    <w:rsid w:val="00D57458"/>
    <w:rsid w:val="00D60341"/>
    <w:rsid w:val="00D61E86"/>
    <w:rsid w:val="00D62063"/>
    <w:rsid w:val="00D62C31"/>
    <w:rsid w:val="00D63786"/>
    <w:rsid w:val="00D642E0"/>
    <w:rsid w:val="00D64EFD"/>
    <w:rsid w:val="00D65178"/>
    <w:rsid w:val="00D65CAD"/>
    <w:rsid w:val="00D6631B"/>
    <w:rsid w:val="00D66B44"/>
    <w:rsid w:val="00D66DB4"/>
    <w:rsid w:val="00D66DED"/>
    <w:rsid w:val="00D672D4"/>
    <w:rsid w:val="00D70BA0"/>
    <w:rsid w:val="00D70FC4"/>
    <w:rsid w:val="00D7106D"/>
    <w:rsid w:val="00D718E6"/>
    <w:rsid w:val="00D721B2"/>
    <w:rsid w:val="00D72508"/>
    <w:rsid w:val="00D72B79"/>
    <w:rsid w:val="00D72EE1"/>
    <w:rsid w:val="00D73006"/>
    <w:rsid w:val="00D73A3A"/>
    <w:rsid w:val="00D73B7D"/>
    <w:rsid w:val="00D74D22"/>
    <w:rsid w:val="00D76DEF"/>
    <w:rsid w:val="00D77030"/>
    <w:rsid w:val="00D7731D"/>
    <w:rsid w:val="00D77831"/>
    <w:rsid w:val="00D77913"/>
    <w:rsid w:val="00D809F3"/>
    <w:rsid w:val="00D80BB2"/>
    <w:rsid w:val="00D81358"/>
    <w:rsid w:val="00D81A46"/>
    <w:rsid w:val="00D81C9C"/>
    <w:rsid w:val="00D81E3D"/>
    <w:rsid w:val="00D82338"/>
    <w:rsid w:val="00D844DC"/>
    <w:rsid w:val="00D8469E"/>
    <w:rsid w:val="00D84A49"/>
    <w:rsid w:val="00D84AFE"/>
    <w:rsid w:val="00D84E91"/>
    <w:rsid w:val="00D852BF"/>
    <w:rsid w:val="00D85539"/>
    <w:rsid w:val="00D85A6E"/>
    <w:rsid w:val="00D85C4A"/>
    <w:rsid w:val="00D85D77"/>
    <w:rsid w:val="00D86635"/>
    <w:rsid w:val="00D869DC"/>
    <w:rsid w:val="00D86C40"/>
    <w:rsid w:val="00D8760D"/>
    <w:rsid w:val="00D90367"/>
    <w:rsid w:val="00D91A38"/>
    <w:rsid w:val="00D922D8"/>
    <w:rsid w:val="00D932F4"/>
    <w:rsid w:val="00D9371D"/>
    <w:rsid w:val="00D93BB6"/>
    <w:rsid w:val="00D947B1"/>
    <w:rsid w:val="00D953B6"/>
    <w:rsid w:val="00D97679"/>
    <w:rsid w:val="00D976C7"/>
    <w:rsid w:val="00D97891"/>
    <w:rsid w:val="00D97C7F"/>
    <w:rsid w:val="00DA0043"/>
    <w:rsid w:val="00DA0CF4"/>
    <w:rsid w:val="00DA0D9C"/>
    <w:rsid w:val="00DA120E"/>
    <w:rsid w:val="00DA1BCE"/>
    <w:rsid w:val="00DA1CC6"/>
    <w:rsid w:val="00DA247B"/>
    <w:rsid w:val="00DA24E3"/>
    <w:rsid w:val="00DA2FCC"/>
    <w:rsid w:val="00DA3267"/>
    <w:rsid w:val="00DA33D3"/>
    <w:rsid w:val="00DA43F0"/>
    <w:rsid w:val="00DA463E"/>
    <w:rsid w:val="00DA4DFB"/>
    <w:rsid w:val="00DA5262"/>
    <w:rsid w:val="00DA5F0A"/>
    <w:rsid w:val="00DA61DE"/>
    <w:rsid w:val="00DA6311"/>
    <w:rsid w:val="00DA658D"/>
    <w:rsid w:val="00DA74EF"/>
    <w:rsid w:val="00DA7580"/>
    <w:rsid w:val="00DB01A2"/>
    <w:rsid w:val="00DB0282"/>
    <w:rsid w:val="00DB02DD"/>
    <w:rsid w:val="00DB078B"/>
    <w:rsid w:val="00DB0AA5"/>
    <w:rsid w:val="00DB0B91"/>
    <w:rsid w:val="00DB0CD9"/>
    <w:rsid w:val="00DB1380"/>
    <w:rsid w:val="00DB1C53"/>
    <w:rsid w:val="00DB1D33"/>
    <w:rsid w:val="00DB1F31"/>
    <w:rsid w:val="00DB32BD"/>
    <w:rsid w:val="00DB382B"/>
    <w:rsid w:val="00DB407C"/>
    <w:rsid w:val="00DB4444"/>
    <w:rsid w:val="00DB57FF"/>
    <w:rsid w:val="00DB634C"/>
    <w:rsid w:val="00DB6E7A"/>
    <w:rsid w:val="00DB6F0E"/>
    <w:rsid w:val="00DB7356"/>
    <w:rsid w:val="00DC078E"/>
    <w:rsid w:val="00DC0A39"/>
    <w:rsid w:val="00DC14E5"/>
    <w:rsid w:val="00DC1E02"/>
    <w:rsid w:val="00DC2752"/>
    <w:rsid w:val="00DC2862"/>
    <w:rsid w:val="00DC2972"/>
    <w:rsid w:val="00DC36E7"/>
    <w:rsid w:val="00DC3EF5"/>
    <w:rsid w:val="00DC4391"/>
    <w:rsid w:val="00DC4A8C"/>
    <w:rsid w:val="00DC56FF"/>
    <w:rsid w:val="00DC63B8"/>
    <w:rsid w:val="00DC6607"/>
    <w:rsid w:val="00DC6691"/>
    <w:rsid w:val="00DC698F"/>
    <w:rsid w:val="00DC70BF"/>
    <w:rsid w:val="00DC7173"/>
    <w:rsid w:val="00DC7CD1"/>
    <w:rsid w:val="00DD029F"/>
    <w:rsid w:val="00DD10A5"/>
    <w:rsid w:val="00DD18F8"/>
    <w:rsid w:val="00DD2934"/>
    <w:rsid w:val="00DD2B64"/>
    <w:rsid w:val="00DD2E37"/>
    <w:rsid w:val="00DD329D"/>
    <w:rsid w:val="00DD32BB"/>
    <w:rsid w:val="00DD3CE1"/>
    <w:rsid w:val="00DD4A96"/>
    <w:rsid w:val="00DD4DF1"/>
    <w:rsid w:val="00DD57A8"/>
    <w:rsid w:val="00DD58AA"/>
    <w:rsid w:val="00DD6202"/>
    <w:rsid w:val="00DD6BBC"/>
    <w:rsid w:val="00DD70AB"/>
    <w:rsid w:val="00DE098C"/>
    <w:rsid w:val="00DE173A"/>
    <w:rsid w:val="00DE2442"/>
    <w:rsid w:val="00DE260E"/>
    <w:rsid w:val="00DE2956"/>
    <w:rsid w:val="00DE2D69"/>
    <w:rsid w:val="00DE3005"/>
    <w:rsid w:val="00DE3096"/>
    <w:rsid w:val="00DE3D81"/>
    <w:rsid w:val="00DE3E57"/>
    <w:rsid w:val="00DE54E9"/>
    <w:rsid w:val="00DE593E"/>
    <w:rsid w:val="00DE6850"/>
    <w:rsid w:val="00DE7582"/>
    <w:rsid w:val="00DE7A22"/>
    <w:rsid w:val="00DF03BB"/>
    <w:rsid w:val="00DF18B9"/>
    <w:rsid w:val="00DF21BA"/>
    <w:rsid w:val="00DF24B5"/>
    <w:rsid w:val="00DF394C"/>
    <w:rsid w:val="00DF39E1"/>
    <w:rsid w:val="00DF4FA6"/>
    <w:rsid w:val="00DF5D84"/>
    <w:rsid w:val="00DF5F6F"/>
    <w:rsid w:val="00DF63E2"/>
    <w:rsid w:val="00DF6561"/>
    <w:rsid w:val="00DF658C"/>
    <w:rsid w:val="00DF6794"/>
    <w:rsid w:val="00DF6968"/>
    <w:rsid w:val="00E0097E"/>
    <w:rsid w:val="00E00A89"/>
    <w:rsid w:val="00E00D8B"/>
    <w:rsid w:val="00E00EE3"/>
    <w:rsid w:val="00E01731"/>
    <w:rsid w:val="00E02ABC"/>
    <w:rsid w:val="00E02B1A"/>
    <w:rsid w:val="00E034CA"/>
    <w:rsid w:val="00E03649"/>
    <w:rsid w:val="00E0436B"/>
    <w:rsid w:val="00E043DC"/>
    <w:rsid w:val="00E047F3"/>
    <w:rsid w:val="00E04AD0"/>
    <w:rsid w:val="00E04F46"/>
    <w:rsid w:val="00E059FE"/>
    <w:rsid w:val="00E05B7C"/>
    <w:rsid w:val="00E05ED4"/>
    <w:rsid w:val="00E07819"/>
    <w:rsid w:val="00E10065"/>
    <w:rsid w:val="00E10330"/>
    <w:rsid w:val="00E105BE"/>
    <w:rsid w:val="00E11EED"/>
    <w:rsid w:val="00E11EF2"/>
    <w:rsid w:val="00E1312F"/>
    <w:rsid w:val="00E13610"/>
    <w:rsid w:val="00E138F2"/>
    <w:rsid w:val="00E13D0F"/>
    <w:rsid w:val="00E13F50"/>
    <w:rsid w:val="00E14115"/>
    <w:rsid w:val="00E14180"/>
    <w:rsid w:val="00E14B17"/>
    <w:rsid w:val="00E14DBC"/>
    <w:rsid w:val="00E14F0E"/>
    <w:rsid w:val="00E15B22"/>
    <w:rsid w:val="00E15CB0"/>
    <w:rsid w:val="00E16A68"/>
    <w:rsid w:val="00E201EE"/>
    <w:rsid w:val="00E2038D"/>
    <w:rsid w:val="00E2074A"/>
    <w:rsid w:val="00E2138A"/>
    <w:rsid w:val="00E2165A"/>
    <w:rsid w:val="00E218C1"/>
    <w:rsid w:val="00E2191F"/>
    <w:rsid w:val="00E22008"/>
    <w:rsid w:val="00E22EDB"/>
    <w:rsid w:val="00E23654"/>
    <w:rsid w:val="00E23B52"/>
    <w:rsid w:val="00E23F16"/>
    <w:rsid w:val="00E2449B"/>
    <w:rsid w:val="00E2487A"/>
    <w:rsid w:val="00E24C4E"/>
    <w:rsid w:val="00E24D63"/>
    <w:rsid w:val="00E253D0"/>
    <w:rsid w:val="00E25496"/>
    <w:rsid w:val="00E25A2C"/>
    <w:rsid w:val="00E25E67"/>
    <w:rsid w:val="00E2634F"/>
    <w:rsid w:val="00E263DE"/>
    <w:rsid w:val="00E2665B"/>
    <w:rsid w:val="00E269BE"/>
    <w:rsid w:val="00E26F19"/>
    <w:rsid w:val="00E270CA"/>
    <w:rsid w:val="00E30B7B"/>
    <w:rsid w:val="00E31815"/>
    <w:rsid w:val="00E32B94"/>
    <w:rsid w:val="00E33C36"/>
    <w:rsid w:val="00E344E8"/>
    <w:rsid w:val="00E35222"/>
    <w:rsid w:val="00E36529"/>
    <w:rsid w:val="00E36703"/>
    <w:rsid w:val="00E369A3"/>
    <w:rsid w:val="00E36A4B"/>
    <w:rsid w:val="00E374F8"/>
    <w:rsid w:val="00E37CBC"/>
    <w:rsid w:val="00E40571"/>
    <w:rsid w:val="00E41021"/>
    <w:rsid w:val="00E41189"/>
    <w:rsid w:val="00E41BC4"/>
    <w:rsid w:val="00E423CA"/>
    <w:rsid w:val="00E42FD1"/>
    <w:rsid w:val="00E4387B"/>
    <w:rsid w:val="00E43BAC"/>
    <w:rsid w:val="00E446CE"/>
    <w:rsid w:val="00E44BAE"/>
    <w:rsid w:val="00E455A0"/>
    <w:rsid w:val="00E45C29"/>
    <w:rsid w:val="00E46D0E"/>
    <w:rsid w:val="00E46D17"/>
    <w:rsid w:val="00E46FBB"/>
    <w:rsid w:val="00E472A6"/>
    <w:rsid w:val="00E477E1"/>
    <w:rsid w:val="00E5056F"/>
    <w:rsid w:val="00E5104E"/>
    <w:rsid w:val="00E5155D"/>
    <w:rsid w:val="00E51DE6"/>
    <w:rsid w:val="00E51E59"/>
    <w:rsid w:val="00E52397"/>
    <w:rsid w:val="00E52503"/>
    <w:rsid w:val="00E527BE"/>
    <w:rsid w:val="00E52970"/>
    <w:rsid w:val="00E53695"/>
    <w:rsid w:val="00E538F6"/>
    <w:rsid w:val="00E53FF8"/>
    <w:rsid w:val="00E5411B"/>
    <w:rsid w:val="00E5430F"/>
    <w:rsid w:val="00E54452"/>
    <w:rsid w:val="00E54BB4"/>
    <w:rsid w:val="00E54CE8"/>
    <w:rsid w:val="00E54E1B"/>
    <w:rsid w:val="00E5522E"/>
    <w:rsid w:val="00E55878"/>
    <w:rsid w:val="00E56038"/>
    <w:rsid w:val="00E564CA"/>
    <w:rsid w:val="00E56763"/>
    <w:rsid w:val="00E5689F"/>
    <w:rsid w:val="00E568B3"/>
    <w:rsid w:val="00E57003"/>
    <w:rsid w:val="00E6060E"/>
    <w:rsid w:val="00E6155E"/>
    <w:rsid w:val="00E61645"/>
    <w:rsid w:val="00E61A02"/>
    <w:rsid w:val="00E624E4"/>
    <w:rsid w:val="00E634A6"/>
    <w:rsid w:val="00E642C2"/>
    <w:rsid w:val="00E65288"/>
    <w:rsid w:val="00E65B8D"/>
    <w:rsid w:val="00E65F91"/>
    <w:rsid w:val="00E66F9A"/>
    <w:rsid w:val="00E674B1"/>
    <w:rsid w:val="00E67C86"/>
    <w:rsid w:val="00E67D0E"/>
    <w:rsid w:val="00E70A8F"/>
    <w:rsid w:val="00E71108"/>
    <w:rsid w:val="00E71955"/>
    <w:rsid w:val="00E7239F"/>
    <w:rsid w:val="00E72513"/>
    <w:rsid w:val="00E72A58"/>
    <w:rsid w:val="00E733E3"/>
    <w:rsid w:val="00E733FB"/>
    <w:rsid w:val="00E73518"/>
    <w:rsid w:val="00E7368E"/>
    <w:rsid w:val="00E73A03"/>
    <w:rsid w:val="00E75384"/>
    <w:rsid w:val="00E757EC"/>
    <w:rsid w:val="00E759FA"/>
    <w:rsid w:val="00E768B4"/>
    <w:rsid w:val="00E777E2"/>
    <w:rsid w:val="00E77E1B"/>
    <w:rsid w:val="00E8034C"/>
    <w:rsid w:val="00E8046A"/>
    <w:rsid w:val="00E81423"/>
    <w:rsid w:val="00E81532"/>
    <w:rsid w:val="00E824A5"/>
    <w:rsid w:val="00E824E9"/>
    <w:rsid w:val="00E826C8"/>
    <w:rsid w:val="00E82DB9"/>
    <w:rsid w:val="00E8330A"/>
    <w:rsid w:val="00E83FA4"/>
    <w:rsid w:val="00E84282"/>
    <w:rsid w:val="00E8551B"/>
    <w:rsid w:val="00E85B21"/>
    <w:rsid w:val="00E863AE"/>
    <w:rsid w:val="00E86FC1"/>
    <w:rsid w:val="00E87097"/>
    <w:rsid w:val="00E900FC"/>
    <w:rsid w:val="00E90113"/>
    <w:rsid w:val="00E90C9B"/>
    <w:rsid w:val="00E9179A"/>
    <w:rsid w:val="00E91E32"/>
    <w:rsid w:val="00E9240C"/>
    <w:rsid w:val="00E92626"/>
    <w:rsid w:val="00E928BD"/>
    <w:rsid w:val="00E92A74"/>
    <w:rsid w:val="00E930AE"/>
    <w:rsid w:val="00E9316C"/>
    <w:rsid w:val="00E939EF"/>
    <w:rsid w:val="00E94588"/>
    <w:rsid w:val="00E94A83"/>
    <w:rsid w:val="00E9504D"/>
    <w:rsid w:val="00E95267"/>
    <w:rsid w:val="00E9535C"/>
    <w:rsid w:val="00E95450"/>
    <w:rsid w:val="00E95499"/>
    <w:rsid w:val="00E95CE9"/>
    <w:rsid w:val="00E96065"/>
    <w:rsid w:val="00E964FF"/>
    <w:rsid w:val="00EA0219"/>
    <w:rsid w:val="00EA2619"/>
    <w:rsid w:val="00EA2EAE"/>
    <w:rsid w:val="00EA2EF6"/>
    <w:rsid w:val="00EA30DE"/>
    <w:rsid w:val="00EA34B7"/>
    <w:rsid w:val="00EA3815"/>
    <w:rsid w:val="00EA4C6B"/>
    <w:rsid w:val="00EA626F"/>
    <w:rsid w:val="00EA75BB"/>
    <w:rsid w:val="00EA7A73"/>
    <w:rsid w:val="00EA7BE5"/>
    <w:rsid w:val="00EA7FB0"/>
    <w:rsid w:val="00EB03FB"/>
    <w:rsid w:val="00EB047D"/>
    <w:rsid w:val="00EB092E"/>
    <w:rsid w:val="00EB10E8"/>
    <w:rsid w:val="00EB1342"/>
    <w:rsid w:val="00EB2FF6"/>
    <w:rsid w:val="00EB32A5"/>
    <w:rsid w:val="00EB363E"/>
    <w:rsid w:val="00EB3B43"/>
    <w:rsid w:val="00EB5C25"/>
    <w:rsid w:val="00EB5D25"/>
    <w:rsid w:val="00EB6A5F"/>
    <w:rsid w:val="00EB6AE6"/>
    <w:rsid w:val="00EB7043"/>
    <w:rsid w:val="00EB74BE"/>
    <w:rsid w:val="00EB7698"/>
    <w:rsid w:val="00EB7EAA"/>
    <w:rsid w:val="00EC0104"/>
    <w:rsid w:val="00EC02B0"/>
    <w:rsid w:val="00EC0884"/>
    <w:rsid w:val="00EC0ED7"/>
    <w:rsid w:val="00EC151F"/>
    <w:rsid w:val="00EC1DB6"/>
    <w:rsid w:val="00EC1EED"/>
    <w:rsid w:val="00EC2578"/>
    <w:rsid w:val="00EC3387"/>
    <w:rsid w:val="00EC3EC9"/>
    <w:rsid w:val="00EC40E2"/>
    <w:rsid w:val="00EC4765"/>
    <w:rsid w:val="00EC56A0"/>
    <w:rsid w:val="00EC5AC6"/>
    <w:rsid w:val="00EC6682"/>
    <w:rsid w:val="00EC66BE"/>
    <w:rsid w:val="00EC68C5"/>
    <w:rsid w:val="00EC78A4"/>
    <w:rsid w:val="00ED06CA"/>
    <w:rsid w:val="00ED0CE4"/>
    <w:rsid w:val="00ED12DF"/>
    <w:rsid w:val="00ED18ED"/>
    <w:rsid w:val="00ED2385"/>
    <w:rsid w:val="00ED25A1"/>
    <w:rsid w:val="00ED277F"/>
    <w:rsid w:val="00ED328A"/>
    <w:rsid w:val="00ED3ADF"/>
    <w:rsid w:val="00ED499A"/>
    <w:rsid w:val="00ED4EEF"/>
    <w:rsid w:val="00ED5504"/>
    <w:rsid w:val="00ED5946"/>
    <w:rsid w:val="00ED6C83"/>
    <w:rsid w:val="00ED701E"/>
    <w:rsid w:val="00ED715B"/>
    <w:rsid w:val="00ED7BAE"/>
    <w:rsid w:val="00EE095C"/>
    <w:rsid w:val="00EE1EDA"/>
    <w:rsid w:val="00EE1F18"/>
    <w:rsid w:val="00EE2662"/>
    <w:rsid w:val="00EE2C62"/>
    <w:rsid w:val="00EE327E"/>
    <w:rsid w:val="00EE32F3"/>
    <w:rsid w:val="00EE3815"/>
    <w:rsid w:val="00EE3AB4"/>
    <w:rsid w:val="00EE44CE"/>
    <w:rsid w:val="00EE487A"/>
    <w:rsid w:val="00EE4D46"/>
    <w:rsid w:val="00EE5291"/>
    <w:rsid w:val="00EE617E"/>
    <w:rsid w:val="00EE61C9"/>
    <w:rsid w:val="00EE6405"/>
    <w:rsid w:val="00EE6A47"/>
    <w:rsid w:val="00EE7FF1"/>
    <w:rsid w:val="00EF05B1"/>
    <w:rsid w:val="00EF09B1"/>
    <w:rsid w:val="00EF0A11"/>
    <w:rsid w:val="00EF0D43"/>
    <w:rsid w:val="00EF1BAA"/>
    <w:rsid w:val="00EF2869"/>
    <w:rsid w:val="00EF2FDE"/>
    <w:rsid w:val="00EF3870"/>
    <w:rsid w:val="00EF4401"/>
    <w:rsid w:val="00EF53D9"/>
    <w:rsid w:val="00EF779E"/>
    <w:rsid w:val="00F00A2E"/>
    <w:rsid w:val="00F00D2E"/>
    <w:rsid w:val="00F018F2"/>
    <w:rsid w:val="00F021EC"/>
    <w:rsid w:val="00F024EF"/>
    <w:rsid w:val="00F02ED2"/>
    <w:rsid w:val="00F03624"/>
    <w:rsid w:val="00F03B9C"/>
    <w:rsid w:val="00F03E3F"/>
    <w:rsid w:val="00F04426"/>
    <w:rsid w:val="00F04889"/>
    <w:rsid w:val="00F053B7"/>
    <w:rsid w:val="00F05488"/>
    <w:rsid w:val="00F060AD"/>
    <w:rsid w:val="00F060BA"/>
    <w:rsid w:val="00F062B5"/>
    <w:rsid w:val="00F066EA"/>
    <w:rsid w:val="00F0718B"/>
    <w:rsid w:val="00F0768D"/>
    <w:rsid w:val="00F079DE"/>
    <w:rsid w:val="00F07B28"/>
    <w:rsid w:val="00F1085B"/>
    <w:rsid w:val="00F10AF9"/>
    <w:rsid w:val="00F10B99"/>
    <w:rsid w:val="00F1130B"/>
    <w:rsid w:val="00F11523"/>
    <w:rsid w:val="00F117EA"/>
    <w:rsid w:val="00F11943"/>
    <w:rsid w:val="00F11CC0"/>
    <w:rsid w:val="00F11D6F"/>
    <w:rsid w:val="00F11FFE"/>
    <w:rsid w:val="00F121A4"/>
    <w:rsid w:val="00F12247"/>
    <w:rsid w:val="00F1224E"/>
    <w:rsid w:val="00F1225C"/>
    <w:rsid w:val="00F125E7"/>
    <w:rsid w:val="00F12EE3"/>
    <w:rsid w:val="00F13BDB"/>
    <w:rsid w:val="00F13EB6"/>
    <w:rsid w:val="00F13F99"/>
    <w:rsid w:val="00F14296"/>
    <w:rsid w:val="00F144B1"/>
    <w:rsid w:val="00F15302"/>
    <w:rsid w:val="00F15BF4"/>
    <w:rsid w:val="00F17086"/>
    <w:rsid w:val="00F172BB"/>
    <w:rsid w:val="00F17404"/>
    <w:rsid w:val="00F17439"/>
    <w:rsid w:val="00F17DE4"/>
    <w:rsid w:val="00F20A3D"/>
    <w:rsid w:val="00F20EAB"/>
    <w:rsid w:val="00F227AB"/>
    <w:rsid w:val="00F22B5A"/>
    <w:rsid w:val="00F23CD1"/>
    <w:rsid w:val="00F24AF8"/>
    <w:rsid w:val="00F24FF0"/>
    <w:rsid w:val="00F25072"/>
    <w:rsid w:val="00F251BD"/>
    <w:rsid w:val="00F2594C"/>
    <w:rsid w:val="00F25DA9"/>
    <w:rsid w:val="00F25DF9"/>
    <w:rsid w:val="00F264CA"/>
    <w:rsid w:val="00F26A49"/>
    <w:rsid w:val="00F276DE"/>
    <w:rsid w:val="00F27A05"/>
    <w:rsid w:val="00F3046E"/>
    <w:rsid w:val="00F3062C"/>
    <w:rsid w:val="00F30F5C"/>
    <w:rsid w:val="00F30FA3"/>
    <w:rsid w:val="00F3111C"/>
    <w:rsid w:val="00F317A7"/>
    <w:rsid w:val="00F31D83"/>
    <w:rsid w:val="00F32120"/>
    <w:rsid w:val="00F32913"/>
    <w:rsid w:val="00F3393C"/>
    <w:rsid w:val="00F33BC0"/>
    <w:rsid w:val="00F33C9B"/>
    <w:rsid w:val="00F33D56"/>
    <w:rsid w:val="00F33E97"/>
    <w:rsid w:val="00F342BF"/>
    <w:rsid w:val="00F35185"/>
    <w:rsid w:val="00F35282"/>
    <w:rsid w:val="00F35B43"/>
    <w:rsid w:val="00F36027"/>
    <w:rsid w:val="00F3670E"/>
    <w:rsid w:val="00F37021"/>
    <w:rsid w:val="00F37412"/>
    <w:rsid w:val="00F375FB"/>
    <w:rsid w:val="00F37AC6"/>
    <w:rsid w:val="00F37B1E"/>
    <w:rsid w:val="00F37B1F"/>
    <w:rsid w:val="00F37D63"/>
    <w:rsid w:val="00F37ED8"/>
    <w:rsid w:val="00F4005E"/>
    <w:rsid w:val="00F403DA"/>
    <w:rsid w:val="00F40719"/>
    <w:rsid w:val="00F41750"/>
    <w:rsid w:val="00F41928"/>
    <w:rsid w:val="00F41FE3"/>
    <w:rsid w:val="00F42775"/>
    <w:rsid w:val="00F42AA8"/>
    <w:rsid w:val="00F42F46"/>
    <w:rsid w:val="00F43FDF"/>
    <w:rsid w:val="00F44218"/>
    <w:rsid w:val="00F450F9"/>
    <w:rsid w:val="00F451AF"/>
    <w:rsid w:val="00F45C55"/>
    <w:rsid w:val="00F45C7C"/>
    <w:rsid w:val="00F467B4"/>
    <w:rsid w:val="00F46AE7"/>
    <w:rsid w:val="00F47C3E"/>
    <w:rsid w:val="00F50481"/>
    <w:rsid w:val="00F508BC"/>
    <w:rsid w:val="00F5188B"/>
    <w:rsid w:val="00F51A20"/>
    <w:rsid w:val="00F51C9D"/>
    <w:rsid w:val="00F51DFF"/>
    <w:rsid w:val="00F5275B"/>
    <w:rsid w:val="00F5299B"/>
    <w:rsid w:val="00F53349"/>
    <w:rsid w:val="00F5410A"/>
    <w:rsid w:val="00F54488"/>
    <w:rsid w:val="00F545ED"/>
    <w:rsid w:val="00F552DF"/>
    <w:rsid w:val="00F5674C"/>
    <w:rsid w:val="00F57186"/>
    <w:rsid w:val="00F57C09"/>
    <w:rsid w:val="00F605B6"/>
    <w:rsid w:val="00F6067D"/>
    <w:rsid w:val="00F60ACD"/>
    <w:rsid w:val="00F610FE"/>
    <w:rsid w:val="00F615F3"/>
    <w:rsid w:val="00F61BCA"/>
    <w:rsid w:val="00F61C1D"/>
    <w:rsid w:val="00F62956"/>
    <w:rsid w:val="00F62A31"/>
    <w:rsid w:val="00F642FE"/>
    <w:rsid w:val="00F64323"/>
    <w:rsid w:val="00F65046"/>
    <w:rsid w:val="00F65A43"/>
    <w:rsid w:val="00F65AA9"/>
    <w:rsid w:val="00F65F4D"/>
    <w:rsid w:val="00F66631"/>
    <w:rsid w:val="00F66781"/>
    <w:rsid w:val="00F66C4D"/>
    <w:rsid w:val="00F6784E"/>
    <w:rsid w:val="00F67ED6"/>
    <w:rsid w:val="00F67F06"/>
    <w:rsid w:val="00F70B2D"/>
    <w:rsid w:val="00F70D51"/>
    <w:rsid w:val="00F712C5"/>
    <w:rsid w:val="00F716A1"/>
    <w:rsid w:val="00F72ADC"/>
    <w:rsid w:val="00F733DB"/>
    <w:rsid w:val="00F73A43"/>
    <w:rsid w:val="00F73C1A"/>
    <w:rsid w:val="00F740AE"/>
    <w:rsid w:val="00F7417B"/>
    <w:rsid w:val="00F744FC"/>
    <w:rsid w:val="00F76174"/>
    <w:rsid w:val="00F76A46"/>
    <w:rsid w:val="00F7721A"/>
    <w:rsid w:val="00F775C5"/>
    <w:rsid w:val="00F77F3E"/>
    <w:rsid w:val="00F8009F"/>
    <w:rsid w:val="00F80587"/>
    <w:rsid w:val="00F80845"/>
    <w:rsid w:val="00F80AC6"/>
    <w:rsid w:val="00F80FEB"/>
    <w:rsid w:val="00F81162"/>
    <w:rsid w:val="00F811ED"/>
    <w:rsid w:val="00F81A8C"/>
    <w:rsid w:val="00F81CDA"/>
    <w:rsid w:val="00F82108"/>
    <w:rsid w:val="00F8230C"/>
    <w:rsid w:val="00F82C3C"/>
    <w:rsid w:val="00F82F04"/>
    <w:rsid w:val="00F82F8E"/>
    <w:rsid w:val="00F83BBC"/>
    <w:rsid w:val="00F848F9"/>
    <w:rsid w:val="00F8498C"/>
    <w:rsid w:val="00F84BE2"/>
    <w:rsid w:val="00F84BF9"/>
    <w:rsid w:val="00F84F86"/>
    <w:rsid w:val="00F8639E"/>
    <w:rsid w:val="00F86459"/>
    <w:rsid w:val="00F864D1"/>
    <w:rsid w:val="00F8674C"/>
    <w:rsid w:val="00F869A9"/>
    <w:rsid w:val="00F87BEB"/>
    <w:rsid w:val="00F87EB1"/>
    <w:rsid w:val="00F901B8"/>
    <w:rsid w:val="00F91013"/>
    <w:rsid w:val="00F918F8"/>
    <w:rsid w:val="00F9236D"/>
    <w:rsid w:val="00F92DE5"/>
    <w:rsid w:val="00F934BD"/>
    <w:rsid w:val="00F93893"/>
    <w:rsid w:val="00F93A96"/>
    <w:rsid w:val="00F9409D"/>
    <w:rsid w:val="00F9473D"/>
    <w:rsid w:val="00F949DF"/>
    <w:rsid w:val="00F94BAD"/>
    <w:rsid w:val="00F94E2F"/>
    <w:rsid w:val="00F96239"/>
    <w:rsid w:val="00F96CEC"/>
    <w:rsid w:val="00F97501"/>
    <w:rsid w:val="00F97725"/>
    <w:rsid w:val="00F9798B"/>
    <w:rsid w:val="00F97A4A"/>
    <w:rsid w:val="00F97E2B"/>
    <w:rsid w:val="00FA064D"/>
    <w:rsid w:val="00FA0AEE"/>
    <w:rsid w:val="00FA20F1"/>
    <w:rsid w:val="00FA25EE"/>
    <w:rsid w:val="00FA2769"/>
    <w:rsid w:val="00FA2AF0"/>
    <w:rsid w:val="00FA32C0"/>
    <w:rsid w:val="00FA33DE"/>
    <w:rsid w:val="00FA4680"/>
    <w:rsid w:val="00FA5293"/>
    <w:rsid w:val="00FA62DC"/>
    <w:rsid w:val="00FA6B5E"/>
    <w:rsid w:val="00FB00E0"/>
    <w:rsid w:val="00FB09DE"/>
    <w:rsid w:val="00FB1B36"/>
    <w:rsid w:val="00FB1C86"/>
    <w:rsid w:val="00FB2A83"/>
    <w:rsid w:val="00FB336E"/>
    <w:rsid w:val="00FB380C"/>
    <w:rsid w:val="00FB39EE"/>
    <w:rsid w:val="00FB3B79"/>
    <w:rsid w:val="00FB3C8F"/>
    <w:rsid w:val="00FB3EA3"/>
    <w:rsid w:val="00FB446A"/>
    <w:rsid w:val="00FB455B"/>
    <w:rsid w:val="00FB46C8"/>
    <w:rsid w:val="00FB4949"/>
    <w:rsid w:val="00FB4A7F"/>
    <w:rsid w:val="00FB4EA6"/>
    <w:rsid w:val="00FB6402"/>
    <w:rsid w:val="00FB6DF7"/>
    <w:rsid w:val="00FB7B50"/>
    <w:rsid w:val="00FC0740"/>
    <w:rsid w:val="00FC18B2"/>
    <w:rsid w:val="00FC1BDA"/>
    <w:rsid w:val="00FC1C49"/>
    <w:rsid w:val="00FC2F51"/>
    <w:rsid w:val="00FC3814"/>
    <w:rsid w:val="00FC3893"/>
    <w:rsid w:val="00FC3C16"/>
    <w:rsid w:val="00FC3F03"/>
    <w:rsid w:val="00FC4563"/>
    <w:rsid w:val="00FC4A4E"/>
    <w:rsid w:val="00FC4C14"/>
    <w:rsid w:val="00FC4CF6"/>
    <w:rsid w:val="00FC5AE4"/>
    <w:rsid w:val="00FC6CA5"/>
    <w:rsid w:val="00FC7A98"/>
    <w:rsid w:val="00FD06D7"/>
    <w:rsid w:val="00FD0AEF"/>
    <w:rsid w:val="00FD1845"/>
    <w:rsid w:val="00FD1D52"/>
    <w:rsid w:val="00FD2CD9"/>
    <w:rsid w:val="00FD3340"/>
    <w:rsid w:val="00FD369F"/>
    <w:rsid w:val="00FD3B19"/>
    <w:rsid w:val="00FD405B"/>
    <w:rsid w:val="00FD4DA5"/>
    <w:rsid w:val="00FD68D2"/>
    <w:rsid w:val="00FD71F4"/>
    <w:rsid w:val="00FD72AD"/>
    <w:rsid w:val="00FD74AA"/>
    <w:rsid w:val="00FD7A2D"/>
    <w:rsid w:val="00FD7D65"/>
    <w:rsid w:val="00FD7F2A"/>
    <w:rsid w:val="00FE0234"/>
    <w:rsid w:val="00FE047A"/>
    <w:rsid w:val="00FE05E9"/>
    <w:rsid w:val="00FE076B"/>
    <w:rsid w:val="00FE07DE"/>
    <w:rsid w:val="00FE08A6"/>
    <w:rsid w:val="00FE13DE"/>
    <w:rsid w:val="00FE1E3D"/>
    <w:rsid w:val="00FE2456"/>
    <w:rsid w:val="00FE26CA"/>
    <w:rsid w:val="00FE2B38"/>
    <w:rsid w:val="00FE2DFB"/>
    <w:rsid w:val="00FE4510"/>
    <w:rsid w:val="00FE4512"/>
    <w:rsid w:val="00FE45A3"/>
    <w:rsid w:val="00FE479E"/>
    <w:rsid w:val="00FE49BF"/>
    <w:rsid w:val="00FE517D"/>
    <w:rsid w:val="00FE545F"/>
    <w:rsid w:val="00FE5A70"/>
    <w:rsid w:val="00FE60E1"/>
    <w:rsid w:val="00FE62F6"/>
    <w:rsid w:val="00FE6975"/>
    <w:rsid w:val="00FE69D7"/>
    <w:rsid w:val="00FE7059"/>
    <w:rsid w:val="00FE77A1"/>
    <w:rsid w:val="00FE7FA1"/>
    <w:rsid w:val="00FF0687"/>
    <w:rsid w:val="00FF07DA"/>
    <w:rsid w:val="00FF0803"/>
    <w:rsid w:val="00FF1873"/>
    <w:rsid w:val="00FF2420"/>
    <w:rsid w:val="00FF2872"/>
    <w:rsid w:val="00FF2A5F"/>
    <w:rsid w:val="00FF37F3"/>
    <w:rsid w:val="00FF46EA"/>
    <w:rsid w:val="00FF4AEE"/>
    <w:rsid w:val="00FF5616"/>
    <w:rsid w:val="00FF5777"/>
    <w:rsid w:val="00FF5A08"/>
    <w:rsid w:val="00FF6131"/>
    <w:rsid w:val="00FF67B5"/>
    <w:rsid w:val="00FF6F25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E3DDA"/>
  <w15:chartTrackingRefBased/>
  <w15:docId w15:val="{8EBA4139-C983-4544-BDB3-4D5D56B6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4372A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437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7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72A5"/>
  </w:style>
  <w:style w:type="paragraph" w:styleId="a6">
    <w:name w:val="Balloon Text"/>
    <w:basedOn w:val="a"/>
    <w:link w:val="a7"/>
    <w:uiPriority w:val="99"/>
    <w:semiHidden/>
    <w:unhideWhenUsed/>
    <w:rsid w:val="00055C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CF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D27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1BF5"/>
    <w:pPr>
      <w:ind w:left="720"/>
      <w:contextualSpacing/>
    </w:pPr>
  </w:style>
  <w:style w:type="paragraph" w:customStyle="1" w:styleId="p-normal">
    <w:name w:val="p-normal"/>
    <w:basedOn w:val="a"/>
    <w:rsid w:val="003A4E83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3A4E83"/>
  </w:style>
  <w:style w:type="character" w:customStyle="1" w:styleId="aa">
    <w:name w:val="Основной текст_"/>
    <w:basedOn w:val="a0"/>
    <w:link w:val="1"/>
    <w:rsid w:val="003A4E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3A4E83"/>
    <w:pPr>
      <w:widowControl w:val="0"/>
      <w:shd w:val="clear" w:color="auto" w:fill="FFFFFF"/>
      <w:spacing w:line="276" w:lineRule="auto"/>
      <w:ind w:firstLine="400"/>
    </w:pPr>
    <w:rPr>
      <w:sz w:val="26"/>
      <w:szCs w:val="26"/>
      <w:lang w:eastAsia="en-US"/>
    </w:rPr>
  </w:style>
  <w:style w:type="paragraph" w:styleId="ab">
    <w:name w:val="footer"/>
    <w:basedOn w:val="a"/>
    <w:link w:val="ac"/>
    <w:uiPriority w:val="99"/>
    <w:unhideWhenUsed/>
    <w:rsid w:val="003826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26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Филипчик Ирина Павловна</dc:creator>
  <cp:keywords/>
  <dc:description/>
  <cp:lastModifiedBy>user</cp:lastModifiedBy>
  <cp:revision>9</cp:revision>
  <cp:lastPrinted>2024-12-18T14:30:00Z</cp:lastPrinted>
  <dcterms:created xsi:type="dcterms:W3CDTF">2024-12-19T12:51:00Z</dcterms:created>
  <dcterms:modified xsi:type="dcterms:W3CDTF">2024-12-20T13:07:00Z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